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AF9E" w14:textId="77777777" w:rsidR="002A66BC" w:rsidRDefault="002A66BC" w:rsidP="002A66BC">
      <w:pPr>
        <w:spacing w:after="200"/>
        <w:jc w:val="center"/>
        <w:rPr>
          <w:rFonts w:eastAsia="Times New Roman"/>
          <w:bCs w:val="0"/>
          <w:color w:val="auto"/>
        </w:rPr>
      </w:pPr>
      <w:bookmarkStart w:id="0" w:name="_GoBack"/>
      <w:bookmarkEnd w:id="0"/>
      <w:r>
        <w:t>МИНИСТЕРСТВО НАУКИ И ВЫСШЕГО ОБРАЗОВАНИЯ РОССИЙСКОЙ ФЕДЕРАЦИИ</w:t>
      </w:r>
    </w:p>
    <w:p w14:paraId="777A4208" w14:textId="77777777" w:rsidR="00EA5C5F" w:rsidRDefault="00580A1F" w:rsidP="00EA5C5F">
      <w:pPr>
        <w:ind w:firstLine="0"/>
        <w:jc w:val="center"/>
        <w:rPr>
          <w:lang w:eastAsia="ru-RU"/>
        </w:rPr>
      </w:pPr>
      <w:r w:rsidRPr="0097415E">
        <w:rPr>
          <w:lang w:eastAsia="ru-RU"/>
        </w:rPr>
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</w:r>
    </w:p>
    <w:p w14:paraId="288BB79D" w14:textId="77777777" w:rsidR="002A66BC" w:rsidRDefault="002A66BC" w:rsidP="00EA5C5F">
      <w:pPr>
        <w:ind w:firstLine="0"/>
        <w:jc w:val="center"/>
      </w:pPr>
    </w:p>
    <w:p w14:paraId="284433EE" w14:textId="49BB1119" w:rsidR="00580A1F" w:rsidRPr="0097415E" w:rsidRDefault="00580A1F" w:rsidP="00EA5C5F">
      <w:pPr>
        <w:ind w:firstLine="0"/>
        <w:jc w:val="center"/>
        <w:rPr>
          <w:lang w:eastAsia="ru-RU"/>
        </w:rPr>
      </w:pPr>
      <w:r>
        <w:t>Институт реабилитации и здоровья человека</w:t>
      </w:r>
    </w:p>
    <w:p w14:paraId="5B88F139" w14:textId="77777777" w:rsidR="00580A1F" w:rsidRPr="0097415E" w:rsidRDefault="00580A1F" w:rsidP="00407ED9">
      <w:pPr>
        <w:pStyle w:val="a3"/>
      </w:pPr>
    </w:p>
    <w:p w14:paraId="2F9B07A7" w14:textId="77777777" w:rsidR="00580A1F" w:rsidRPr="0097415E" w:rsidRDefault="00580A1F" w:rsidP="00407ED9">
      <w:pPr>
        <w:pStyle w:val="a3"/>
      </w:pPr>
    </w:p>
    <w:p w14:paraId="69815361" w14:textId="77777777" w:rsidR="00580A1F" w:rsidRPr="0097415E" w:rsidRDefault="00580A1F" w:rsidP="00407ED9">
      <w:pPr>
        <w:pStyle w:val="a3"/>
      </w:pPr>
    </w:p>
    <w:p w14:paraId="2168958B" w14:textId="77777777" w:rsidR="00580A1F" w:rsidRPr="0097415E" w:rsidRDefault="00580A1F" w:rsidP="00407ED9">
      <w:pPr>
        <w:pStyle w:val="a3"/>
      </w:pPr>
    </w:p>
    <w:p w14:paraId="443DBF27" w14:textId="77777777" w:rsidR="00580A1F" w:rsidRPr="0097415E" w:rsidRDefault="00580A1F" w:rsidP="00F53945">
      <w:pPr>
        <w:ind w:firstLine="706"/>
        <w:jc w:val="right"/>
      </w:pPr>
      <w:r w:rsidRPr="0097415E">
        <w:t>Программа  рассмотрена и утверждена на</w:t>
      </w:r>
    </w:p>
    <w:p w14:paraId="0FDB03DA" w14:textId="77777777" w:rsidR="00580A1F" w:rsidRDefault="00580A1F" w:rsidP="00F53945">
      <w:pPr>
        <w:pStyle w:val="a5"/>
        <w:spacing w:before="0" w:after="0"/>
        <w:ind w:firstLine="706"/>
        <w:jc w:val="right"/>
        <w:rPr>
          <w:rFonts w:cs="Times New Roman"/>
        </w:rPr>
      </w:pPr>
      <w:r w:rsidRPr="00580A1F">
        <w:t>Заседании Учёного совета</w:t>
      </w:r>
      <w:r w:rsidRPr="0097415E">
        <w:t xml:space="preserve"> </w:t>
      </w:r>
    </w:p>
    <w:p w14:paraId="602F7D03" w14:textId="77777777" w:rsidR="00580A1F" w:rsidRPr="0097415E" w:rsidRDefault="00580A1F" w:rsidP="00F53945">
      <w:pPr>
        <w:pStyle w:val="a5"/>
        <w:spacing w:before="0" w:after="0"/>
        <w:ind w:firstLine="706"/>
        <w:jc w:val="right"/>
      </w:pPr>
      <w:r>
        <w:t>Института реабилитации и здоровья человека</w:t>
      </w:r>
    </w:p>
    <w:p w14:paraId="18DBCC7C" w14:textId="347AAC35" w:rsidR="00580A1F" w:rsidRPr="0097415E" w:rsidRDefault="00580A1F" w:rsidP="00F53945">
      <w:pPr>
        <w:ind w:firstLine="706"/>
        <w:jc w:val="right"/>
      </w:pPr>
      <w:r>
        <w:t>____________________20</w:t>
      </w:r>
      <w:r w:rsidR="002A66BC">
        <w:t>21</w:t>
      </w:r>
      <w:r>
        <w:t xml:space="preserve"> г</w:t>
      </w:r>
    </w:p>
    <w:p w14:paraId="43407635" w14:textId="77777777" w:rsidR="00580A1F" w:rsidRPr="0097415E" w:rsidRDefault="00580A1F" w:rsidP="00F53945">
      <w:pPr>
        <w:ind w:firstLine="706"/>
        <w:jc w:val="right"/>
      </w:pPr>
    </w:p>
    <w:p w14:paraId="1B039BD5" w14:textId="77777777" w:rsidR="00580A1F" w:rsidRPr="0097415E" w:rsidRDefault="00580A1F" w:rsidP="00F53945">
      <w:pPr>
        <w:ind w:firstLine="706"/>
        <w:jc w:val="right"/>
      </w:pPr>
      <w:r>
        <w:t>Директор института</w:t>
      </w:r>
    </w:p>
    <w:p w14:paraId="747E0647" w14:textId="77777777" w:rsidR="00580A1F" w:rsidRPr="0097415E" w:rsidRDefault="00580A1F" w:rsidP="00F53945">
      <w:pPr>
        <w:ind w:firstLine="706"/>
        <w:jc w:val="right"/>
      </w:pPr>
    </w:p>
    <w:p w14:paraId="21C3D213" w14:textId="77777777" w:rsidR="00580A1F" w:rsidRPr="0097415E" w:rsidRDefault="00580A1F" w:rsidP="00F53945">
      <w:pPr>
        <w:ind w:firstLine="706"/>
        <w:jc w:val="right"/>
      </w:pPr>
      <w:r w:rsidRPr="0097415E">
        <w:t xml:space="preserve">_________________   </w:t>
      </w:r>
      <w:r>
        <w:t>Т.В.</w:t>
      </w:r>
      <w:r w:rsidR="006A4272">
        <w:t xml:space="preserve"> </w:t>
      </w:r>
      <w:r>
        <w:t>Буйлова</w:t>
      </w:r>
    </w:p>
    <w:p w14:paraId="705ED52D" w14:textId="77777777" w:rsidR="00580A1F" w:rsidRPr="0097415E" w:rsidRDefault="00580A1F" w:rsidP="00407ED9"/>
    <w:p w14:paraId="01251AFC" w14:textId="77777777" w:rsidR="00580A1F" w:rsidRPr="0097415E" w:rsidRDefault="00580A1F" w:rsidP="00407ED9"/>
    <w:p w14:paraId="0788DDF0" w14:textId="77777777" w:rsidR="00580A1F" w:rsidRPr="0097415E" w:rsidRDefault="00580A1F" w:rsidP="00407ED9"/>
    <w:p w14:paraId="28B6EFFF" w14:textId="77777777" w:rsidR="00580A1F" w:rsidRDefault="00580A1F" w:rsidP="00407ED9"/>
    <w:p w14:paraId="0D21C446" w14:textId="77777777" w:rsidR="00364CD5" w:rsidRPr="0097415E" w:rsidRDefault="00364CD5" w:rsidP="00407ED9"/>
    <w:p w14:paraId="637356DB" w14:textId="77777777" w:rsidR="00580A1F" w:rsidRPr="0097415E" w:rsidRDefault="00580A1F" w:rsidP="00407ED9"/>
    <w:p w14:paraId="5AD7F233" w14:textId="77777777" w:rsidR="00580A1F" w:rsidRPr="00F53945" w:rsidRDefault="00580A1F" w:rsidP="00F53945">
      <w:pPr>
        <w:jc w:val="center"/>
        <w:rPr>
          <w:b/>
        </w:rPr>
      </w:pPr>
      <w:r w:rsidRPr="00F53945">
        <w:rPr>
          <w:b/>
        </w:rPr>
        <w:t>ПРОГРАММА ВСТУПИТЕЛЬН</w:t>
      </w:r>
      <w:r w:rsidR="001A2747">
        <w:rPr>
          <w:b/>
        </w:rPr>
        <w:t xml:space="preserve">ЫХ ИСПЫТАНИЙ </w:t>
      </w:r>
      <w:r w:rsidR="00583BF7">
        <w:rPr>
          <w:b/>
        </w:rPr>
        <w:t>ПО</w:t>
      </w:r>
    </w:p>
    <w:p w14:paraId="29738092" w14:textId="08850E0F" w:rsidR="00580A1F" w:rsidRDefault="00580A1F" w:rsidP="00F53945">
      <w:pPr>
        <w:jc w:val="center"/>
        <w:rPr>
          <w:b/>
        </w:rPr>
      </w:pPr>
      <w:r w:rsidRPr="00F53945">
        <w:rPr>
          <w:b/>
        </w:rPr>
        <w:t>"ФИЗИОЛОГИ</w:t>
      </w:r>
      <w:r w:rsidR="00583BF7">
        <w:rPr>
          <w:b/>
        </w:rPr>
        <w:t>И</w:t>
      </w:r>
      <w:r w:rsidRPr="00F53945">
        <w:rPr>
          <w:b/>
        </w:rPr>
        <w:t>"</w:t>
      </w:r>
    </w:p>
    <w:p w14:paraId="7378F84A" w14:textId="77777777" w:rsidR="00CE0252" w:rsidRPr="00F53945" w:rsidRDefault="00CE0252" w:rsidP="00F53945">
      <w:pPr>
        <w:jc w:val="center"/>
        <w:rPr>
          <w:b/>
        </w:rPr>
      </w:pPr>
    </w:p>
    <w:p w14:paraId="6C787F5C" w14:textId="02DA1A7C" w:rsidR="001F1328" w:rsidRDefault="00580A1F" w:rsidP="00F53945">
      <w:pPr>
        <w:jc w:val="center"/>
        <w:rPr>
          <w:color w:val="1D2228"/>
          <w:shd w:val="clear" w:color="auto" w:fill="FFFFFF"/>
        </w:rPr>
      </w:pPr>
      <w:r w:rsidRPr="00CE0252">
        <w:rPr>
          <w:bCs w:val="0"/>
        </w:rPr>
        <w:t>по направлению</w:t>
      </w:r>
      <w:r w:rsidR="00583BF7">
        <w:rPr>
          <w:b/>
        </w:rPr>
        <w:t xml:space="preserve"> </w:t>
      </w:r>
      <w:r w:rsidR="001F1328">
        <w:rPr>
          <w:b/>
        </w:rPr>
        <w:t xml:space="preserve"> </w:t>
      </w:r>
      <w:r w:rsidR="00CE0252" w:rsidRPr="00CE0252">
        <w:rPr>
          <w:color w:val="1D2228"/>
          <w:shd w:val="clear" w:color="auto" w:fill="FFFFFF"/>
        </w:rPr>
        <w:t>49.03.02 "Физическая культура для лиц с отклонениями в состоянии здоровья (адаптивная физическая культура)"</w:t>
      </w:r>
    </w:p>
    <w:p w14:paraId="58170CAF" w14:textId="77777777" w:rsidR="00CE0252" w:rsidRDefault="00CE0252" w:rsidP="00F53945">
      <w:pPr>
        <w:jc w:val="center"/>
        <w:rPr>
          <w:color w:val="1D2228"/>
          <w:shd w:val="clear" w:color="auto" w:fill="FFFFFF"/>
        </w:rPr>
      </w:pPr>
    </w:p>
    <w:p w14:paraId="0436B43C" w14:textId="4FC51DDA" w:rsidR="00CE0252" w:rsidRPr="00CE0252" w:rsidRDefault="00CE0252" w:rsidP="00F53945">
      <w:pPr>
        <w:jc w:val="center"/>
        <w:rPr>
          <w:b/>
        </w:rPr>
      </w:pPr>
      <w:r w:rsidRPr="00E934FB">
        <w:rPr>
          <w:color w:val="1D2228"/>
          <w:shd w:val="clear" w:color="auto" w:fill="FFFFFF"/>
        </w:rPr>
        <w:t>для выпускников средних учреждений среднего профессионального образования</w:t>
      </w:r>
    </w:p>
    <w:p w14:paraId="4E3A11B3" w14:textId="77777777" w:rsidR="00580A1F" w:rsidRPr="0097415E" w:rsidRDefault="00580A1F" w:rsidP="00407ED9"/>
    <w:p w14:paraId="24C5E6AE" w14:textId="77777777" w:rsidR="00580A1F" w:rsidRPr="0097415E" w:rsidRDefault="00580A1F" w:rsidP="00407ED9"/>
    <w:p w14:paraId="572F7534" w14:textId="77777777" w:rsidR="00580A1F" w:rsidRDefault="00580A1F" w:rsidP="00407ED9"/>
    <w:p w14:paraId="52B03D7B" w14:textId="77777777" w:rsidR="00580A1F" w:rsidRDefault="00580A1F" w:rsidP="00407ED9"/>
    <w:p w14:paraId="4E337F9C" w14:textId="77777777" w:rsidR="00580A1F" w:rsidRDefault="00580A1F" w:rsidP="00407ED9"/>
    <w:p w14:paraId="28B35B0A" w14:textId="77777777" w:rsidR="00580A1F" w:rsidRPr="0097415E" w:rsidRDefault="00580A1F" w:rsidP="00407ED9"/>
    <w:p w14:paraId="03B86089" w14:textId="77777777" w:rsidR="00580A1F" w:rsidRPr="0097415E" w:rsidRDefault="00580A1F" w:rsidP="00407ED9"/>
    <w:p w14:paraId="535C0956" w14:textId="77777777" w:rsidR="00580A1F" w:rsidRPr="0097415E" w:rsidRDefault="00580A1F" w:rsidP="00407ED9"/>
    <w:p w14:paraId="0CDF1079" w14:textId="77777777" w:rsidR="00580A1F" w:rsidRDefault="00580A1F" w:rsidP="00407ED9"/>
    <w:p w14:paraId="64879878" w14:textId="77777777" w:rsidR="00364CD5" w:rsidRDefault="00364CD5" w:rsidP="00407ED9"/>
    <w:p w14:paraId="40F11B5F" w14:textId="77777777" w:rsidR="00364CD5" w:rsidRDefault="00364CD5" w:rsidP="00407ED9"/>
    <w:p w14:paraId="7CB3D4F0" w14:textId="77777777" w:rsidR="00364CD5" w:rsidRPr="0097415E" w:rsidRDefault="00364CD5" w:rsidP="00407ED9"/>
    <w:p w14:paraId="19FCFBB1" w14:textId="77777777" w:rsidR="00580A1F" w:rsidRDefault="00580A1F" w:rsidP="00407ED9"/>
    <w:p w14:paraId="41761889" w14:textId="589228E4" w:rsidR="00580A1F" w:rsidRDefault="00580A1F" w:rsidP="00F53945">
      <w:pPr>
        <w:jc w:val="center"/>
      </w:pPr>
      <w:r w:rsidRPr="0097415E">
        <w:t>Н. Новгород, 20</w:t>
      </w:r>
      <w:r w:rsidR="002A66BC">
        <w:t>21</w:t>
      </w:r>
      <w:r w:rsidRPr="0097415E">
        <w:t xml:space="preserve"> г.</w:t>
      </w:r>
    </w:p>
    <w:p w14:paraId="6A981C74" w14:textId="77777777" w:rsidR="002D1E90" w:rsidRPr="00F53945" w:rsidRDefault="002D1E90" w:rsidP="00F53945">
      <w:pPr>
        <w:jc w:val="center"/>
        <w:rPr>
          <w:b/>
        </w:rPr>
      </w:pPr>
      <w:r w:rsidRPr="00F53945">
        <w:rPr>
          <w:b/>
        </w:rPr>
        <w:lastRenderedPageBreak/>
        <w:t>СОДЕРЖАНИЕ</w:t>
      </w:r>
    </w:p>
    <w:p w14:paraId="6888826D" w14:textId="77777777" w:rsidR="002D1E90" w:rsidRDefault="002D1E90" w:rsidP="00407ED9"/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68"/>
        <w:gridCol w:w="8571"/>
        <w:gridCol w:w="532"/>
      </w:tblGrid>
      <w:tr w:rsidR="002D1E90" w14:paraId="023028E0" w14:textId="77777777" w:rsidTr="00B17C5A">
        <w:tc>
          <w:tcPr>
            <w:tcW w:w="468" w:type="dxa"/>
            <w:shd w:val="clear" w:color="auto" w:fill="auto"/>
          </w:tcPr>
          <w:p w14:paraId="58008C34" w14:textId="77777777" w:rsidR="002D1E90" w:rsidRDefault="00F53945" w:rsidP="00F53945">
            <w:pPr>
              <w:ind w:firstLine="0"/>
            </w:pPr>
            <w:r>
              <w:t>1</w:t>
            </w:r>
            <w:r w:rsidR="002D1E90">
              <w:t xml:space="preserve">. </w:t>
            </w:r>
          </w:p>
        </w:tc>
        <w:tc>
          <w:tcPr>
            <w:tcW w:w="8571" w:type="dxa"/>
            <w:shd w:val="clear" w:color="auto" w:fill="auto"/>
          </w:tcPr>
          <w:p w14:paraId="280F835B" w14:textId="77777777" w:rsidR="002D1E90" w:rsidRDefault="001A2747" w:rsidP="00CC3FD4">
            <w:pPr>
              <w:spacing w:line="360" w:lineRule="auto"/>
              <w:ind w:firstLine="0"/>
              <w:jc w:val="left"/>
            </w:pPr>
            <w:r>
              <w:t>Пояснительная з</w:t>
            </w:r>
            <w:r w:rsidR="00364CD5">
              <w:t>аписка</w:t>
            </w:r>
            <w:r w:rsidR="002D1E90">
              <w:t>……………………………………………………………</w:t>
            </w:r>
            <w:r w:rsidR="00B17C5A">
              <w:t>...</w:t>
            </w:r>
            <w:r w:rsidR="002D1E90">
              <w:t>…</w:t>
            </w:r>
          </w:p>
        </w:tc>
        <w:tc>
          <w:tcPr>
            <w:tcW w:w="532" w:type="dxa"/>
            <w:shd w:val="clear" w:color="auto" w:fill="auto"/>
          </w:tcPr>
          <w:p w14:paraId="762EF313" w14:textId="77777777" w:rsidR="002D1E90" w:rsidRDefault="006A4272" w:rsidP="00407ED9">
            <w:r>
              <w:t>3</w:t>
            </w:r>
            <w:r w:rsidR="002D1E90">
              <w:t>3</w:t>
            </w:r>
          </w:p>
        </w:tc>
      </w:tr>
      <w:tr w:rsidR="002D1E90" w14:paraId="6A5DEC59" w14:textId="77777777" w:rsidTr="00B17C5A">
        <w:trPr>
          <w:trHeight w:val="293"/>
        </w:trPr>
        <w:tc>
          <w:tcPr>
            <w:tcW w:w="468" w:type="dxa"/>
            <w:shd w:val="clear" w:color="auto" w:fill="auto"/>
          </w:tcPr>
          <w:p w14:paraId="0C9CCE5A" w14:textId="77777777" w:rsidR="002D1E90" w:rsidRDefault="00F53945" w:rsidP="00F53945">
            <w:pPr>
              <w:ind w:firstLine="0"/>
            </w:pPr>
            <w:r>
              <w:t>2</w:t>
            </w:r>
            <w:r w:rsidR="002D1E90">
              <w:t xml:space="preserve">. </w:t>
            </w:r>
          </w:p>
        </w:tc>
        <w:tc>
          <w:tcPr>
            <w:tcW w:w="8571" w:type="dxa"/>
            <w:shd w:val="clear" w:color="auto" w:fill="auto"/>
          </w:tcPr>
          <w:p w14:paraId="76A51648" w14:textId="77777777" w:rsidR="002D1E90" w:rsidRDefault="00B17C5A" w:rsidP="00CC3FD4">
            <w:pPr>
              <w:spacing w:line="360" w:lineRule="auto"/>
              <w:ind w:firstLine="6"/>
              <w:jc w:val="left"/>
            </w:pPr>
            <w:r w:rsidRPr="00B17C5A">
              <w:t>Процедура проведения вступительных испытаний и критерии оценки</w:t>
            </w:r>
            <w:r>
              <w:t>....................</w:t>
            </w:r>
          </w:p>
        </w:tc>
        <w:tc>
          <w:tcPr>
            <w:tcW w:w="532" w:type="dxa"/>
            <w:shd w:val="clear" w:color="auto" w:fill="auto"/>
          </w:tcPr>
          <w:p w14:paraId="3654B2D8" w14:textId="77777777" w:rsidR="002D1E90" w:rsidRDefault="006A4272" w:rsidP="006A4272">
            <w:pPr>
              <w:ind w:firstLine="0"/>
            </w:pPr>
            <w:r>
              <w:t>3</w:t>
            </w:r>
          </w:p>
        </w:tc>
      </w:tr>
      <w:tr w:rsidR="002D1E90" w14:paraId="0E9895A5" w14:textId="77777777" w:rsidTr="00B17C5A">
        <w:tc>
          <w:tcPr>
            <w:tcW w:w="468" w:type="dxa"/>
            <w:shd w:val="clear" w:color="auto" w:fill="auto"/>
          </w:tcPr>
          <w:p w14:paraId="3040F10B" w14:textId="77777777" w:rsidR="002D1E90" w:rsidRDefault="00364CD5" w:rsidP="00364CD5">
            <w:pPr>
              <w:ind w:firstLine="0"/>
            </w:pPr>
            <w:r>
              <w:t>3.</w:t>
            </w:r>
          </w:p>
        </w:tc>
        <w:tc>
          <w:tcPr>
            <w:tcW w:w="8571" w:type="dxa"/>
            <w:shd w:val="clear" w:color="auto" w:fill="auto"/>
          </w:tcPr>
          <w:p w14:paraId="466BFD40" w14:textId="77777777" w:rsidR="002D1E90" w:rsidRDefault="00B17C5A" w:rsidP="00CC3FD4">
            <w:pPr>
              <w:spacing w:line="360" w:lineRule="auto"/>
              <w:ind w:firstLine="0"/>
              <w:jc w:val="left"/>
            </w:pPr>
            <w:r>
              <w:t>Содержание программы  вступительных испытаний .....................................……..</w:t>
            </w:r>
          </w:p>
        </w:tc>
        <w:tc>
          <w:tcPr>
            <w:tcW w:w="532" w:type="dxa"/>
            <w:shd w:val="clear" w:color="auto" w:fill="auto"/>
          </w:tcPr>
          <w:p w14:paraId="37DF5A51" w14:textId="77777777" w:rsidR="002D1E90" w:rsidRDefault="002D1E90" w:rsidP="006A4272">
            <w:pPr>
              <w:ind w:firstLine="0"/>
            </w:pPr>
            <w:r>
              <w:t>4</w:t>
            </w:r>
          </w:p>
        </w:tc>
      </w:tr>
      <w:tr w:rsidR="00B17C5A" w14:paraId="09200905" w14:textId="77777777" w:rsidTr="00B17C5A">
        <w:tc>
          <w:tcPr>
            <w:tcW w:w="468" w:type="dxa"/>
            <w:shd w:val="clear" w:color="auto" w:fill="auto"/>
          </w:tcPr>
          <w:p w14:paraId="0EB1819C" w14:textId="77777777" w:rsidR="00B17C5A" w:rsidRDefault="00B17C5A" w:rsidP="00364CD5">
            <w:pPr>
              <w:ind w:firstLine="0"/>
            </w:pPr>
            <w:r>
              <w:t>4.</w:t>
            </w:r>
          </w:p>
        </w:tc>
        <w:tc>
          <w:tcPr>
            <w:tcW w:w="8571" w:type="dxa"/>
            <w:shd w:val="clear" w:color="auto" w:fill="auto"/>
          </w:tcPr>
          <w:p w14:paraId="4AC5E6A8" w14:textId="77777777" w:rsidR="00B17C5A" w:rsidRDefault="00BE5A62" w:rsidP="00CC3FD4">
            <w:pPr>
              <w:spacing w:line="360" w:lineRule="auto"/>
              <w:ind w:firstLine="0"/>
              <w:jc w:val="left"/>
            </w:pPr>
            <w:r w:rsidRPr="00BE5A62">
              <w:t xml:space="preserve">Примерный перечень вопросов к вступительным испытаниям </w:t>
            </w:r>
            <w:r>
              <w:t>.......</w:t>
            </w:r>
            <w:r w:rsidR="00B17C5A">
              <w:t>................</w:t>
            </w:r>
            <w:r w:rsidR="00B17C5A" w:rsidRPr="00A41BD8">
              <w:t>…….</w:t>
            </w:r>
          </w:p>
        </w:tc>
        <w:tc>
          <w:tcPr>
            <w:tcW w:w="532" w:type="dxa"/>
            <w:shd w:val="clear" w:color="auto" w:fill="auto"/>
          </w:tcPr>
          <w:p w14:paraId="252EA296" w14:textId="77777777" w:rsidR="00B17C5A" w:rsidRDefault="006A4272" w:rsidP="006A4272">
            <w:pPr>
              <w:ind w:firstLine="0"/>
            </w:pPr>
            <w:r>
              <w:t>22</w:t>
            </w:r>
          </w:p>
        </w:tc>
      </w:tr>
      <w:tr w:rsidR="00B17C5A" w14:paraId="0E7B5F7C" w14:textId="77777777" w:rsidTr="00CC3FD4">
        <w:trPr>
          <w:trHeight w:val="405"/>
        </w:trPr>
        <w:tc>
          <w:tcPr>
            <w:tcW w:w="468" w:type="dxa"/>
            <w:shd w:val="clear" w:color="auto" w:fill="auto"/>
          </w:tcPr>
          <w:p w14:paraId="2D06C4F5" w14:textId="77777777" w:rsidR="00B17C5A" w:rsidRPr="00B17C5A" w:rsidRDefault="00B17C5A" w:rsidP="00B17C5A">
            <w:pPr>
              <w:ind w:firstLine="0"/>
            </w:pPr>
            <w:r>
              <w:t>5.</w:t>
            </w:r>
          </w:p>
        </w:tc>
        <w:tc>
          <w:tcPr>
            <w:tcW w:w="8571" w:type="dxa"/>
            <w:shd w:val="clear" w:color="auto" w:fill="auto"/>
          </w:tcPr>
          <w:p w14:paraId="77BEB10F" w14:textId="77777777" w:rsidR="00B17C5A" w:rsidRPr="00B17C5A" w:rsidRDefault="00B17C5A" w:rsidP="00CC3FD4">
            <w:pPr>
              <w:spacing w:line="360" w:lineRule="auto"/>
              <w:ind w:firstLine="0"/>
              <w:jc w:val="left"/>
            </w:pPr>
            <w:r>
              <w:t>Типовые тестовые задания</w:t>
            </w:r>
            <w:r w:rsidR="00CC3FD4">
              <w:t xml:space="preserve"> для вступительных испытаний</w:t>
            </w:r>
            <w:r>
              <w:t>............…………………</w:t>
            </w:r>
          </w:p>
        </w:tc>
        <w:tc>
          <w:tcPr>
            <w:tcW w:w="532" w:type="dxa"/>
            <w:shd w:val="clear" w:color="auto" w:fill="auto"/>
          </w:tcPr>
          <w:p w14:paraId="699B8648" w14:textId="77777777" w:rsidR="00B17C5A" w:rsidRDefault="006A4272" w:rsidP="006A4272">
            <w:pPr>
              <w:ind w:firstLine="0"/>
            </w:pPr>
            <w:r>
              <w:t>26</w:t>
            </w:r>
          </w:p>
        </w:tc>
      </w:tr>
      <w:tr w:rsidR="00B17C5A" w14:paraId="6177474D" w14:textId="77777777" w:rsidTr="00B17C5A">
        <w:tc>
          <w:tcPr>
            <w:tcW w:w="468" w:type="dxa"/>
            <w:shd w:val="clear" w:color="auto" w:fill="auto"/>
          </w:tcPr>
          <w:p w14:paraId="2E0ADE08" w14:textId="77777777" w:rsidR="00B17C5A" w:rsidRDefault="00B17C5A" w:rsidP="00B17C5A">
            <w:pPr>
              <w:ind w:firstLine="0"/>
            </w:pPr>
            <w:r>
              <w:t>6.</w:t>
            </w:r>
          </w:p>
        </w:tc>
        <w:tc>
          <w:tcPr>
            <w:tcW w:w="8571" w:type="dxa"/>
            <w:shd w:val="clear" w:color="auto" w:fill="auto"/>
          </w:tcPr>
          <w:p w14:paraId="71F4A568" w14:textId="77777777" w:rsidR="00B17C5A" w:rsidRDefault="00B17C5A" w:rsidP="008C2EBE">
            <w:pPr>
              <w:spacing w:line="360" w:lineRule="auto"/>
              <w:ind w:firstLine="0"/>
              <w:jc w:val="left"/>
            </w:pPr>
            <w:r>
              <w:t>Список литературы для подготовки к вступительным испытаниям...</w:t>
            </w:r>
            <w:r w:rsidR="008C2EBE">
              <w:t>.........</w:t>
            </w:r>
            <w:r>
              <w:t>..............</w:t>
            </w:r>
          </w:p>
        </w:tc>
        <w:tc>
          <w:tcPr>
            <w:tcW w:w="532" w:type="dxa"/>
            <w:shd w:val="clear" w:color="auto" w:fill="auto"/>
          </w:tcPr>
          <w:p w14:paraId="517A7214" w14:textId="77777777" w:rsidR="00B17C5A" w:rsidRDefault="006A4272" w:rsidP="006A4272">
            <w:pPr>
              <w:ind w:firstLine="0"/>
            </w:pPr>
            <w:r>
              <w:t>27</w:t>
            </w:r>
          </w:p>
        </w:tc>
      </w:tr>
      <w:tr w:rsidR="00B17C5A" w14:paraId="1AC11168" w14:textId="77777777" w:rsidTr="00B17C5A">
        <w:tc>
          <w:tcPr>
            <w:tcW w:w="468" w:type="dxa"/>
            <w:shd w:val="clear" w:color="auto" w:fill="auto"/>
          </w:tcPr>
          <w:p w14:paraId="37F72D3D" w14:textId="77777777" w:rsidR="00B17C5A" w:rsidRDefault="00B17C5A" w:rsidP="00407ED9"/>
        </w:tc>
        <w:tc>
          <w:tcPr>
            <w:tcW w:w="8571" w:type="dxa"/>
            <w:shd w:val="clear" w:color="auto" w:fill="auto"/>
          </w:tcPr>
          <w:p w14:paraId="208F55F4" w14:textId="77777777" w:rsidR="00B17C5A" w:rsidRDefault="00B17C5A" w:rsidP="00B17C5A">
            <w:pPr>
              <w:ind w:firstLine="6"/>
              <w:jc w:val="left"/>
            </w:pPr>
          </w:p>
        </w:tc>
        <w:tc>
          <w:tcPr>
            <w:tcW w:w="532" w:type="dxa"/>
            <w:shd w:val="clear" w:color="auto" w:fill="auto"/>
          </w:tcPr>
          <w:p w14:paraId="35E12E7C" w14:textId="77777777" w:rsidR="00B17C5A" w:rsidRDefault="00B17C5A" w:rsidP="00407ED9"/>
        </w:tc>
      </w:tr>
    </w:tbl>
    <w:p w14:paraId="7BC58BC2" w14:textId="77777777" w:rsidR="002D1E90" w:rsidRDefault="002D1E90" w:rsidP="00407ED9"/>
    <w:p w14:paraId="648F8E88" w14:textId="77777777" w:rsidR="00EA5C5F" w:rsidRDefault="00EA5C5F" w:rsidP="001A2747">
      <w:pPr>
        <w:ind w:firstLine="0"/>
        <w:jc w:val="center"/>
        <w:rPr>
          <w:b/>
        </w:rPr>
      </w:pPr>
    </w:p>
    <w:p w14:paraId="725BD763" w14:textId="77777777" w:rsidR="00EA5C5F" w:rsidRDefault="00EA5C5F" w:rsidP="001A2747">
      <w:pPr>
        <w:ind w:firstLine="0"/>
        <w:jc w:val="center"/>
        <w:rPr>
          <w:b/>
        </w:rPr>
      </w:pPr>
    </w:p>
    <w:p w14:paraId="4862E4F4" w14:textId="77777777" w:rsidR="00EA5C5F" w:rsidRDefault="00EA5C5F" w:rsidP="001A2747">
      <w:pPr>
        <w:ind w:firstLine="0"/>
        <w:jc w:val="center"/>
        <w:rPr>
          <w:b/>
        </w:rPr>
      </w:pPr>
    </w:p>
    <w:p w14:paraId="14F64560" w14:textId="77777777" w:rsidR="00EA5C5F" w:rsidRDefault="00EA5C5F" w:rsidP="001A2747">
      <w:pPr>
        <w:ind w:firstLine="0"/>
        <w:jc w:val="center"/>
        <w:rPr>
          <w:b/>
        </w:rPr>
      </w:pPr>
    </w:p>
    <w:p w14:paraId="46D03A75" w14:textId="77777777" w:rsidR="00EA5C5F" w:rsidRDefault="00EA5C5F" w:rsidP="001A2747">
      <w:pPr>
        <w:ind w:firstLine="0"/>
        <w:jc w:val="center"/>
        <w:rPr>
          <w:b/>
        </w:rPr>
      </w:pPr>
    </w:p>
    <w:p w14:paraId="3D5F7864" w14:textId="77777777" w:rsidR="00EA5C5F" w:rsidRDefault="00EA5C5F" w:rsidP="001A2747">
      <w:pPr>
        <w:ind w:firstLine="0"/>
        <w:jc w:val="center"/>
        <w:rPr>
          <w:b/>
        </w:rPr>
      </w:pPr>
    </w:p>
    <w:p w14:paraId="129A5EA9" w14:textId="77777777" w:rsidR="00EA5C5F" w:rsidRDefault="00EA5C5F" w:rsidP="001A2747">
      <w:pPr>
        <w:ind w:firstLine="0"/>
        <w:jc w:val="center"/>
        <w:rPr>
          <w:b/>
        </w:rPr>
      </w:pPr>
    </w:p>
    <w:p w14:paraId="472E3410" w14:textId="77777777" w:rsidR="00EA5C5F" w:rsidRDefault="00EA5C5F" w:rsidP="001A2747">
      <w:pPr>
        <w:ind w:firstLine="0"/>
        <w:jc w:val="center"/>
        <w:rPr>
          <w:b/>
        </w:rPr>
      </w:pPr>
    </w:p>
    <w:p w14:paraId="52902C44" w14:textId="77777777" w:rsidR="00EA5C5F" w:rsidRDefault="00EA5C5F" w:rsidP="001A2747">
      <w:pPr>
        <w:ind w:firstLine="0"/>
        <w:jc w:val="center"/>
        <w:rPr>
          <w:b/>
        </w:rPr>
      </w:pPr>
    </w:p>
    <w:p w14:paraId="7FFF2077" w14:textId="77777777" w:rsidR="00EA5C5F" w:rsidRDefault="00EA5C5F" w:rsidP="001A2747">
      <w:pPr>
        <w:ind w:firstLine="0"/>
        <w:jc w:val="center"/>
        <w:rPr>
          <w:b/>
        </w:rPr>
      </w:pPr>
    </w:p>
    <w:p w14:paraId="798D676B" w14:textId="77777777" w:rsidR="00EA5C5F" w:rsidRDefault="00EA5C5F" w:rsidP="001A2747">
      <w:pPr>
        <w:ind w:firstLine="0"/>
        <w:jc w:val="center"/>
        <w:rPr>
          <w:b/>
        </w:rPr>
      </w:pPr>
    </w:p>
    <w:p w14:paraId="40C56D2E" w14:textId="77777777" w:rsidR="00EA5C5F" w:rsidRDefault="00EA5C5F" w:rsidP="001A2747">
      <w:pPr>
        <w:ind w:firstLine="0"/>
        <w:jc w:val="center"/>
        <w:rPr>
          <w:b/>
        </w:rPr>
      </w:pPr>
    </w:p>
    <w:p w14:paraId="70FA5A8B" w14:textId="77777777" w:rsidR="00EA5C5F" w:rsidRDefault="00EA5C5F" w:rsidP="001A2747">
      <w:pPr>
        <w:ind w:firstLine="0"/>
        <w:jc w:val="center"/>
        <w:rPr>
          <w:b/>
        </w:rPr>
      </w:pPr>
    </w:p>
    <w:p w14:paraId="4F7088B9" w14:textId="77777777" w:rsidR="00EA5C5F" w:rsidRDefault="00EA5C5F" w:rsidP="001A2747">
      <w:pPr>
        <w:ind w:firstLine="0"/>
        <w:jc w:val="center"/>
        <w:rPr>
          <w:b/>
        </w:rPr>
      </w:pPr>
    </w:p>
    <w:p w14:paraId="2B39EF5C" w14:textId="77777777" w:rsidR="00EA5C5F" w:rsidRDefault="00EA5C5F" w:rsidP="001A2747">
      <w:pPr>
        <w:ind w:firstLine="0"/>
        <w:jc w:val="center"/>
        <w:rPr>
          <w:b/>
        </w:rPr>
      </w:pPr>
    </w:p>
    <w:p w14:paraId="68A06134" w14:textId="77777777" w:rsidR="00EA5C5F" w:rsidRDefault="00EA5C5F" w:rsidP="001A2747">
      <w:pPr>
        <w:ind w:firstLine="0"/>
        <w:jc w:val="center"/>
        <w:rPr>
          <w:b/>
        </w:rPr>
      </w:pPr>
    </w:p>
    <w:p w14:paraId="6BBDFE5A" w14:textId="77777777" w:rsidR="00EA5C5F" w:rsidRDefault="00EA5C5F" w:rsidP="001A2747">
      <w:pPr>
        <w:ind w:firstLine="0"/>
        <w:jc w:val="center"/>
        <w:rPr>
          <w:b/>
        </w:rPr>
      </w:pPr>
    </w:p>
    <w:p w14:paraId="72D3A333" w14:textId="77777777" w:rsidR="00EA5C5F" w:rsidRDefault="00EA5C5F" w:rsidP="001A2747">
      <w:pPr>
        <w:ind w:firstLine="0"/>
        <w:jc w:val="center"/>
        <w:rPr>
          <w:b/>
        </w:rPr>
      </w:pPr>
    </w:p>
    <w:p w14:paraId="3C28D9EF" w14:textId="77777777" w:rsidR="00EA5C5F" w:rsidRDefault="00EA5C5F" w:rsidP="001A2747">
      <w:pPr>
        <w:ind w:firstLine="0"/>
        <w:jc w:val="center"/>
        <w:rPr>
          <w:b/>
        </w:rPr>
      </w:pPr>
    </w:p>
    <w:p w14:paraId="063D69CA" w14:textId="77777777" w:rsidR="00EA5C5F" w:rsidRDefault="00EA5C5F" w:rsidP="001A2747">
      <w:pPr>
        <w:ind w:firstLine="0"/>
        <w:jc w:val="center"/>
        <w:rPr>
          <w:b/>
        </w:rPr>
      </w:pPr>
    </w:p>
    <w:p w14:paraId="7D101430" w14:textId="77777777" w:rsidR="00EA5C5F" w:rsidRDefault="00EA5C5F" w:rsidP="001A2747">
      <w:pPr>
        <w:ind w:firstLine="0"/>
        <w:jc w:val="center"/>
        <w:rPr>
          <w:b/>
        </w:rPr>
      </w:pPr>
    </w:p>
    <w:p w14:paraId="6CE38346" w14:textId="77777777" w:rsidR="00EA5C5F" w:rsidRDefault="00EA5C5F" w:rsidP="001A2747">
      <w:pPr>
        <w:ind w:firstLine="0"/>
        <w:jc w:val="center"/>
        <w:rPr>
          <w:b/>
        </w:rPr>
      </w:pPr>
    </w:p>
    <w:p w14:paraId="6F300EC9" w14:textId="77777777" w:rsidR="00EA5C5F" w:rsidRDefault="00EA5C5F" w:rsidP="001A2747">
      <w:pPr>
        <w:ind w:firstLine="0"/>
        <w:jc w:val="center"/>
        <w:rPr>
          <w:b/>
        </w:rPr>
      </w:pPr>
    </w:p>
    <w:p w14:paraId="21B426B0" w14:textId="77777777" w:rsidR="00EA5C5F" w:rsidRDefault="00EA5C5F" w:rsidP="001A2747">
      <w:pPr>
        <w:ind w:firstLine="0"/>
        <w:jc w:val="center"/>
        <w:rPr>
          <w:b/>
        </w:rPr>
      </w:pPr>
    </w:p>
    <w:p w14:paraId="173CF68C" w14:textId="77777777" w:rsidR="00EA5C5F" w:rsidRDefault="00EA5C5F" w:rsidP="001A2747">
      <w:pPr>
        <w:ind w:firstLine="0"/>
        <w:jc w:val="center"/>
        <w:rPr>
          <w:b/>
        </w:rPr>
      </w:pPr>
    </w:p>
    <w:p w14:paraId="18CB0CB6" w14:textId="77777777" w:rsidR="00EA5C5F" w:rsidRDefault="00EA5C5F" w:rsidP="001A2747">
      <w:pPr>
        <w:ind w:firstLine="0"/>
        <w:jc w:val="center"/>
        <w:rPr>
          <w:b/>
        </w:rPr>
      </w:pPr>
    </w:p>
    <w:p w14:paraId="40B37045" w14:textId="77777777" w:rsidR="00EA5C5F" w:rsidRDefault="00EA5C5F" w:rsidP="001A2747">
      <w:pPr>
        <w:ind w:firstLine="0"/>
        <w:jc w:val="center"/>
        <w:rPr>
          <w:b/>
        </w:rPr>
      </w:pPr>
    </w:p>
    <w:p w14:paraId="3EE6CBDA" w14:textId="77777777" w:rsidR="00EA5C5F" w:rsidRDefault="00EA5C5F" w:rsidP="001A2747">
      <w:pPr>
        <w:ind w:firstLine="0"/>
        <w:jc w:val="center"/>
        <w:rPr>
          <w:b/>
        </w:rPr>
      </w:pPr>
    </w:p>
    <w:p w14:paraId="37273A4B" w14:textId="77777777" w:rsidR="00EA5C5F" w:rsidRDefault="00EA5C5F" w:rsidP="001A2747">
      <w:pPr>
        <w:ind w:firstLine="0"/>
        <w:jc w:val="center"/>
        <w:rPr>
          <w:b/>
        </w:rPr>
      </w:pPr>
    </w:p>
    <w:p w14:paraId="76F42FC0" w14:textId="77777777" w:rsidR="00EA5C5F" w:rsidRDefault="00EA5C5F" w:rsidP="001A2747">
      <w:pPr>
        <w:ind w:firstLine="0"/>
        <w:jc w:val="center"/>
        <w:rPr>
          <w:b/>
        </w:rPr>
      </w:pPr>
    </w:p>
    <w:p w14:paraId="10D8D728" w14:textId="77777777" w:rsidR="00EA5C5F" w:rsidRDefault="00EA5C5F" w:rsidP="001A2747">
      <w:pPr>
        <w:ind w:firstLine="0"/>
        <w:jc w:val="center"/>
        <w:rPr>
          <w:b/>
        </w:rPr>
      </w:pPr>
    </w:p>
    <w:p w14:paraId="69C2DD7D" w14:textId="77777777" w:rsidR="00EA5C5F" w:rsidRDefault="00EA5C5F" w:rsidP="001A2747">
      <w:pPr>
        <w:ind w:firstLine="0"/>
        <w:jc w:val="center"/>
        <w:rPr>
          <w:b/>
        </w:rPr>
      </w:pPr>
    </w:p>
    <w:p w14:paraId="73B7FAF2" w14:textId="77777777" w:rsidR="00EA5C5F" w:rsidRDefault="00EA5C5F" w:rsidP="001A2747">
      <w:pPr>
        <w:ind w:firstLine="0"/>
        <w:jc w:val="center"/>
        <w:rPr>
          <w:b/>
        </w:rPr>
      </w:pPr>
    </w:p>
    <w:p w14:paraId="7422FD63" w14:textId="77777777" w:rsidR="00EA5C5F" w:rsidRDefault="00EA5C5F" w:rsidP="001A2747">
      <w:pPr>
        <w:ind w:firstLine="0"/>
        <w:jc w:val="center"/>
        <w:rPr>
          <w:b/>
        </w:rPr>
      </w:pPr>
    </w:p>
    <w:p w14:paraId="7D5FB952" w14:textId="77777777" w:rsidR="00EA5C5F" w:rsidRDefault="00EA5C5F" w:rsidP="001A2747">
      <w:pPr>
        <w:ind w:firstLine="0"/>
        <w:jc w:val="center"/>
        <w:rPr>
          <w:b/>
        </w:rPr>
      </w:pPr>
    </w:p>
    <w:p w14:paraId="5C557074" w14:textId="77777777" w:rsidR="009C5CD8" w:rsidRDefault="009C5CD8" w:rsidP="001A2747">
      <w:pPr>
        <w:ind w:firstLine="0"/>
        <w:jc w:val="center"/>
        <w:rPr>
          <w:b/>
        </w:rPr>
      </w:pPr>
    </w:p>
    <w:p w14:paraId="54C8011C" w14:textId="77777777" w:rsidR="00EA5C5F" w:rsidRDefault="00EA5C5F" w:rsidP="001A2747">
      <w:pPr>
        <w:ind w:firstLine="0"/>
        <w:jc w:val="center"/>
        <w:rPr>
          <w:b/>
        </w:rPr>
      </w:pPr>
    </w:p>
    <w:p w14:paraId="17DF6963" w14:textId="77777777" w:rsidR="002D1E90" w:rsidRDefault="001A2747" w:rsidP="001A2747">
      <w:pPr>
        <w:ind w:firstLine="0"/>
        <w:jc w:val="center"/>
        <w:rPr>
          <w:b/>
        </w:rPr>
      </w:pPr>
      <w:r w:rsidRPr="001A2747">
        <w:rPr>
          <w:b/>
        </w:rPr>
        <w:lastRenderedPageBreak/>
        <w:t>1. Пояснительная записка</w:t>
      </w:r>
    </w:p>
    <w:p w14:paraId="70DAC91D" w14:textId="77777777" w:rsidR="00EA5C5F" w:rsidRPr="001A2747" w:rsidRDefault="00EA5C5F" w:rsidP="001A2747">
      <w:pPr>
        <w:ind w:firstLine="0"/>
        <w:jc w:val="center"/>
        <w:rPr>
          <w:b/>
        </w:rPr>
      </w:pPr>
    </w:p>
    <w:p w14:paraId="51999D4E" w14:textId="37211E73" w:rsidR="00CE0252" w:rsidRDefault="00583BF7" w:rsidP="00CE0252">
      <w:pPr>
        <w:rPr>
          <w:color w:val="1D2228"/>
          <w:shd w:val="clear" w:color="auto" w:fill="FFFFFF"/>
        </w:rPr>
      </w:pPr>
      <w:r>
        <w:t>Цел</w:t>
      </w:r>
      <w:r w:rsidR="004F3B7D">
        <w:t>ью</w:t>
      </w:r>
      <w:r>
        <w:t xml:space="preserve"> вст</w:t>
      </w:r>
      <w:r w:rsidR="004F3B7D">
        <w:t>у</w:t>
      </w:r>
      <w:r>
        <w:t xml:space="preserve">пительных испытаний </w:t>
      </w:r>
      <w:r w:rsidR="004F3B7D">
        <w:t xml:space="preserve">является определение степени готовности абитуриента к продолжению обучения в </w:t>
      </w:r>
      <w:r w:rsidR="00CE0252">
        <w:t xml:space="preserve">бакалавриате по направлению </w:t>
      </w:r>
      <w:r w:rsidR="00CE0252" w:rsidRPr="00CE0252">
        <w:rPr>
          <w:color w:val="1D2228"/>
          <w:shd w:val="clear" w:color="auto" w:fill="FFFFFF"/>
        </w:rPr>
        <w:t>49.03.02 "Физическая культура для лиц с отклонениями в состоянии здоровья (адаптивная физическая культура)"</w:t>
      </w:r>
      <w:r w:rsidR="00CE0252">
        <w:rPr>
          <w:color w:val="1D2228"/>
          <w:shd w:val="clear" w:color="auto" w:fill="FFFFFF"/>
        </w:rPr>
        <w:t>.</w:t>
      </w:r>
    </w:p>
    <w:p w14:paraId="198B31D3" w14:textId="0D34A16A" w:rsidR="00583BF7" w:rsidRDefault="004F3B7D" w:rsidP="00583BF7">
      <w:r>
        <w:t>.</w:t>
      </w:r>
    </w:p>
    <w:p w14:paraId="0C0333BD" w14:textId="77777777" w:rsidR="004F3B7D" w:rsidRDefault="004F3B7D" w:rsidP="00583BF7">
      <w:r>
        <w:t>Задачами вступительного испытания по дисциплине «физиология» является</w:t>
      </w:r>
      <w:r w:rsidR="0071783C">
        <w:t xml:space="preserve"> в</w:t>
      </w:r>
      <w:r w:rsidR="0071783C" w:rsidRPr="0037600F">
        <w:rPr>
          <w:color w:val="000000"/>
          <w:shd w:val="clear" w:color="auto" w:fill="FFFFFF"/>
        </w:rPr>
        <w:t>ыявление и оценка</w:t>
      </w:r>
      <w:r>
        <w:t>:</w:t>
      </w:r>
    </w:p>
    <w:p w14:paraId="71E48318" w14:textId="2C7C9051" w:rsidR="004F3B7D" w:rsidRDefault="00CC3FD4" w:rsidP="0037600F">
      <w:pPr>
        <w:pStyle w:val="a9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теоретических знаний</w:t>
      </w:r>
      <w:r w:rsidR="0037600F" w:rsidRPr="0037600F">
        <w:rPr>
          <w:color w:val="000000"/>
          <w:shd w:val="clear" w:color="auto" w:fill="FFFFFF"/>
        </w:rPr>
        <w:t xml:space="preserve"> в области</w:t>
      </w:r>
      <w:r w:rsidR="0071783C">
        <w:rPr>
          <w:color w:val="000000"/>
          <w:shd w:val="clear" w:color="auto" w:fill="FFFFFF"/>
        </w:rPr>
        <w:t xml:space="preserve"> физиологии человека.</w:t>
      </w:r>
    </w:p>
    <w:p w14:paraId="66861AB7" w14:textId="12D8AA3A" w:rsidR="0071783C" w:rsidRDefault="0071783C" w:rsidP="0037600F">
      <w:pPr>
        <w:pStyle w:val="a9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знаний основных методов исследования функционального состояния человека</w:t>
      </w:r>
      <w:r w:rsidR="00010203">
        <w:rPr>
          <w:color w:val="000000"/>
          <w:shd w:val="clear" w:color="auto" w:fill="FFFFFF"/>
        </w:rPr>
        <w:t xml:space="preserve"> в покое и при физической </w:t>
      </w:r>
      <w:r w:rsidR="00CE0252">
        <w:rPr>
          <w:color w:val="000000"/>
          <w:shd w:val="clear" w:color="auto" w:fill="FFFFFF"/>
        </w:rPr>
        <w:t>активности</w:t>
      </w:r>
      <w:r w:rsidR="00010203">
        <w:rPr>
          <w:color w:val="000000"/>
          <w:shd w:val="clear" w:color="auto" w:fill="FFFFFF"/>
        </w:rPr>
        <w:t>.</w:t>
      </w:r>
    </w:p>
    <w:p w14:paraId="5BCE5A1D" w14:textId="4A237E45" w:rsidR="009749F0" w:rsidRPr="0037600F" w:rsidRDefault="009749F0" w:rsidP="0037600F">
      <w:pPr>
        <w:pStyle w:val="a9"/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умения трансформировать физиологические принципы и закономерности применительно к </w:t>
      </w:r>
      <w:r w:rsidR="00401BAA">
        <w:rPr>
          <w:color w:val="000000"/>
          <w:shd w:val="clear" w:color="auto" w:fill="FFFFFF"/>
        </w:rPr>
        <w:t xml:space="preserve">практико-ориентированной деятельности </w:t>
      </w:r>
      <w:r>
        <w:rPr>
          <w:color w:val="000000"/>
          <w:shd w:val="clear" w:color="auto" w:fill="FFFFFF"/>
        </w:rPr>
        <w:t>деятельности.</w:t>
      </w:r>
    </w:p>
    <w:p w14:paraId="1663E1D4" w14:textId="63B23B2D" w:rsidR="005E393B" w:rsidRPr="009749F0" w:rsidRDefault="005E393B" w:rsidP="009749F0">
      <w:pPr>
        <w:ind w:firstLine="360"/>
      </w:pPr>
      <w:r w:rsidRPr="005E393B">
        <w:rPr>
          <w:rFonts w:eastAsia="TimesNewRomanPSMT"/>
          <w:bCs w:val="0"/>
          <w:color w:val="auto"/>
        </w:rPr>
        <w:t>Программа вступительн</w:t>
      </w:r>
      <w:r w:rsidR="009749F0">
        <w:rPr>
          <w:rFonts w:eastAsia="TimesNewRomanPSMT"/>
          <w:bCs w:val="0"/>
          <w:color w:val="auto"/>
        </w:rPr>
        <w:t>ых испытаний</w:t>
      </w:r>
      <w:r w:rsidRPr="005E393B">
        <w:rPr>
          <w:rFonts w:eastAsia="TimesNewRomanPSMT"/>
          <w:bCs w:val="0"/>
          <w:color w:val="auto"/>
        </w:rPr>
        <w:t xml:space="preserve"> по физиологии человека охватывает необходимый объем знаний </w:t>
      </w:r>
      <w:r w:rsidR="00CE0252">
        <w:rPr>
          <w:rFonts w:eastAsia="TimesNewRomanPSMT"/>
          <w:bCs w:val="0"/>
          <w:color w:val="auto"/>
        </w:rPr>
        <w:t>умений и навыков</w:t>
      </w:r>
      <w:r w:rsidRPr="005E393B">
        <w:rPr>
          <w:rFonts w:eastAsia="TimesNewRomanPSMT"/>
          <w:bCs w:val="0"/>
          <w:color w:val="auto"/>
        </w:rPr>
        <w:t>, которые должны</w:t>
      </w:r>
      <w:r>
        <w:rPr>
          <w:rFonts w:eastAsia="TimesNewRomanPSMT"/>
          <w:bCs w:val="0"/>
          <w:color w:val="auto"/>
        </w:rPr>
        <w:t xml:space="preserve"> </w:t>
      </w:r>
      <w:r w:rsidRPr="005E393B">
        <w:rPr>
          <w:rFonts w:eastAsia="TimesNewRomanPSMT"/>
          <w:bCs w:val="0"/>
          <w:color w:val="auto"/>
        </w:rPr>
        <w:t xml:space="preserve">продемонстрировать поступающие по </w:t>
      </w:r>
      <w:r w:rsidR="001F1328">
        <w:rPr>
          <w:rFonts w:eastAsia="TimesNewRomanPSMT"/>
          <w:bCs w:val="0"/>
          <w:color w:val="auto"/>
        </w:rPr>
        <w:t xml:space="preserve">профилю </w:t>
      </w:r>
      <w:r w:rsidR="00CE0252" w:rsidRPr="00CE0252">
        <w:rPr>
          <w:color w:val="1D2228"/>
          <w:shd w:val="clear" w:color="auto" w:fill="FFFFFF"/>
        </w:rPr>
        <w:t>"Физическая культура для лиц с отклонениями в состоянии здоровья (адаптивная физическая культура)"</w:t>
      </w:r>
      <w:r w:rsidR="009749F0">
        <w:t xml:space="preserve">. </w:t>
      </w:r>
    </w:p>
    <w:p w14:paraId="10DB4CF2" w14:textId="5A9AB9CF" w:rsidR="002D1E90" w:rsidRPr="00BE5A62" w:rsidRDefault="00BE5A62" w:rsidP="00407ED9">
      <w:r w:rsidRPr="00BE5A62">
        <w:t xml:space="preserve">Программа вступительного испытания включает </w:t>
      </w:r>
      <w:r w:rsidR="00CE0252">
        <w:t>перечень тем по физиологии и их содержание</w:t>
      </w:r>
      <w:r w:rsidRPr="00BE5A62">
        <w:t xml:space="preserve">. В программе </w:t>
      </w:r>
      <w:r>
        <w:t>также приведены сведения по процедуре вступительного испытания, вопросы</w:t>
      </w:r>
      <w:r w:rsidR="00CC3FD4" w:rsidRPr="00CC3FD4">
        <w:t xml:space="preserve"> </w:t>
      </w:r>
      <w:r w:rsidR="00CC3FD4" w:rsidRPr="00BE5A62">
        <w:t>к вступительным испытаниям</w:t>
      </w:r>
      <w:r>
        <w:t>, типовые тестовые задания</w:t>
      </w:r>
      <w:r w:rsidRPr="00BE5A62">
        <w:t xml:space="preserve"> и список литературы.</w:t>
      </w:r>
    </w:p>
    <w:p w14:paraId="4823ABF7" w14:textId="77777777" w:rsidR="00BE5A62" w:rsidRPr="0097415E" w:rsidRDefault="00BE5A62" w:rsidP="00407ED9"/>
    <w:p w14:paraId="1B890A95" w14:textId="77777777" w:rsidR="002A4CE2" w:rsidRDefault="00BC7CD7" w:rsidP="00B17C5A">
      <w:pPr>
        <w:jc w:val="center"/>
        <w:rPr>
          <w:b/>
        </w:rPr>
      </w:pPr>
      <w:r w:rsidRPr="00B17C5A">
        <w:rPr>
          <w:b/>
        </w:rPr>
        <w:t>2.</w:t>
      </w:r>
      <w:r w:rsidR="00B17C5A" w:rsidRPr="00B17C5A">
        <w:rPr>
          <w:b/>
        </w:rPr>
        <w:t xml:space="preserve"> Процедура проведения вступительных испытаний и критерии оценки</w:t>
      </w:r>
    </w:p>
    <w:p w14:paraId="7367C686" w14:textId="77777777" w:rsidR="00B17C5A" w:rsidRPr="00B17C5A" w:rsidRDefault="00B17C5A" w:rsidP="00B17C5A">
      <w:pPr>
        <w:jc w:val="center"/>
        <w:rPr>
          <w:b/>
        </w:rPr>
      </w:pPr>
    </w:p>
    <w:p w14:paraId="6F37FF0F" w14:textId="77777777" w:rsidR="00CC3FD4" w:rsidRPr="00CC3FD4" w:rsidRDefault="00CC3FD4" w:rsidP="00CC3FD4">
      <w:pPr>
        <w:rPr>
          <w:rFonts w:eastAsiaTheme="minorHAnsi"/>
          <w:bCs w:val="0"/>
          <w:color w:val="000000"/>
        </w:rPr>
      </w:pPr>
      <w:r w:rsidRPr="00CC3FD4">
        <w:rPr>
          <w:rFonts w:eastAsiaTheme="minorHAnsi"/>
          <w:bCs w:val="0"/>
          <w:color w:val="000000"/>
        </w:rPr>
        <w:t xml:space="preserve">При подготовке к вступительному испытанию особое внимание следует уделить </w:t>
      </w:r>
      <w:r>
        <w:rPr>
          <w:rFonts w:eastAsiaTheme="minorHAnsi"/>
          <w:bCs w:val="0"/>
          <w:color w:val="000000"/>
        </w:rPr>
        <w:t>изучению</w:t>
      </w:r>
      <w:r w:rsidRPr="00CC3FD4">
        <w:rPr>
          <w:rFonts w:eastAsiaTheme="minorHAnsi"/>
          <w:bCs w:val="0"/>
          <w:color w:val="000000"/>
        </w:rPr>
        <w:t xml:space="preserve"> рекомендованной литературы, в ходе которого следует обобщить и систематизировать имеющиеся знания. </w:t>
      </w:r>
    </w:p>
    <w:p w14:paraId="5240D05E" w14:textId="77777777" w:rsidR="00CC3FD4" w:rsidRDefault="00B17C5A" w:rsidP="00CC3FD4">
      <w:pPr>
        <w:rPr>
          <w:rFonts w:eastAsiaTheme="minorHAnsi"/>
          <w:bCs w:val="0"/>
          <w:color w:val="000000"/>
        </w:rPr>
      </w:pPr>
      <w:r>
        <w:t xml:space="preserve">Вступительные испытания проводятся в письменной форме </w:t>
      </w:r>
      <w:r w:rsidR="00CC3FD4">
        <w:t>(тестирование)</w:t>
      </w:r>
      <w:r>
        <w:t xml:space="preserve">. </w:t>
      </w:r>
      <w:r w:rsidR="00CC3FD4">
        <w:rPr>
          <w:rFonts w:eastAsiaTheme="minorHAnsi"/>
          <w:bCs w:val="0"/>
          <w:color w:val="000000"/>
        </w:rPr>
        <w:t>Т</w:t>
      </w:r>
      <w:r w:rsidR="00CC3FD4" w:rsidRPr="00CC3FD4">
        <w:rPr>
          <w:rFonts w:eastAsiaTheme="minorHAnsi"/>
          <w:bCs w:val="0"/>
          <w:color w:val="000000"/>
        </w:rPr>
        <w:t xml:space="preserve">ест содержит </w:t>
      </w:r>
      <w:r w:rsidR="00CC3FD4">
        <w:rPr>
          <w:rFonts w:eastAsiaTheme="minorHAnsi"/>
          <w:bCs w:val="0"/>
          <w:color w:val="000000"/>
        </w:rPr>
        <w:t>5</w:t>
      </w:r>
      <w:r w:rsidR="00CC3FD4" w:rsidRPr="00CC3FD4">
        <w:rPr>
          <w:rFonts w:eastAsiaTheme="minorHAnsi"/>
          <w:bCs w:val="0"/>
          <w:color w:val="000000"/>
        </w:rPr>
        <w:t>0 вопросов, относящихся к разным разделам</w:t>
      </w:r>
      <w:r w:rsidR="00CC3FD4">
        <w:rPr>
          <w:rFonts w:eastAsiaTheme="minorHAnsi"/>
          <w:bCs w:val="0"/>
          <w:color w:val="000000"/>
        </w:rPr>
        <w:t xml:space="preserve"> и темам</w:t>
      </w:r>
      <w:r w:rsidR="00CC3FD4" w:rsidRPr="00CC3FD4">
        <w:rPr>
          <w:rFonts w:eastAsiaTheme="minorHAnsi"/>
          <w:bCs w:val="0"/>
          <w:color w:val="000000"/>
        </w:rPr>
        <w:t xml:space="preserve"> программы </w:t>
      </w:r>
      <w:r w:rsidR="00CC3FD4">
        <w:rPr>
          <w:rFonts w:eastAsiaTheme="minorHAnsi"/>
          <w:bCs w:val="0"/>
          <w:color w:val="000000"/>
        </w:rPr>
        <w:t>в</w:t>
      </w:r>
      <w:r w:rsidR="00CC3FD4" w:rsidRPr="00CC3FD4">
        <w:rPr>
          <w:rFonts w:eastAsiaTheme="minorHAnsi"/>
          <w:bCs w:val="0"/>
          <w:color w:val="000000"/>
        </w:rPr>
        <w:t xml:space="preserve">ступительного испытания. </w:t>
      </w:r>
      <w:r w:rsidR="00CC3FD4">
        <w:rPr>
          <w:rFonts w:eastAsiaTheme="minorHAnsi"/>
          <w:bCs w:val="0"/>
          <w:color w:val="000000"/>
        </w:rPr>
        <w:t>На выполнение тестовых заданий отводится 50 минут.</w:t>
      </w:r>
    </w:p>
    <w:p w14:paraId="1B8691F9" w14:textId="77777777" w:rsidR="00621CD8" w:rsidRPr="00CC3FD4" w:rsidRDefault="00621CD8" w:rsidP="00CC3FD4">
      <w:pPr>
        <w:rPr>
          <w:rFonts w:eastAsiaTheme="minorHAnsi"/>
          <w:bCs w:val="0"/>
          <w:color w:val="000000"/>
        </w:rPr>
      </w:pPr>
      <w:r>
        <w:t>Тест оцениваются по стобалльной шкале. За каждый правильный ответ на тестовый вопрос начисляется 2 балла. Таким образом, максимально возможное количество баллов при правильных ответах на все тестовые вопросы равно 100 баллов. При отсутствии ответа или при неправильном ответе на тестовый вопрос экзаменуемый получает за него 0 баллов.</w:t>
      </w:r>
    </w:p>
    <w:p w14:paraId="149ABF8C" w14:textId="0FEB15E1" w:rsidR="00BE5A62" w:rsidRDefault="00BE5A62" w:rsidP="00BE5A62">
      <w:r>
        <w:t>Результаты вступительного испытания оцениваются в соответствии с т</w:t>
      </w:r>
      <w:r w:rsidR="009C5CD8">
        <w:t>р</w:t>
      </w:r>
      <w:r>
        <w:t>ебо</w:t>
      </w:r>
      <w:r w:rsidR="009C5CD8">
        <w:t xml:space="preserve">ваниями и правилами приёма в </w:t>
      </w:r>
      <w:r>
        <w:t>ННГУ.</w:t>
      </w:r>
    </w:p>
    <w:p w14:paraId="0FB31948" w14:textId="77777777" w:rsidR="002A4CE2" w:rsidRDefault="002A4CE2" w:rsidP="00407ED9"/>
    <w:p w14:paraId="64DD9434" w14:textId="77777777" w:rsidR="002D1E90" w:rsidRPr="0037600F" w:rsidRDefault="00B17C5A" w:rsidP="0037600F">
      <w:pPr>
        <w:pStyle w:val="a3"/>
        <w:rPr>
          <w:b/>
        </w:rPr>
      </w:pPr>
      <w:r>
        <w:rPr>
          <w:b/>
        </w:rPr>
        <w:t>3</w:t>
      </w:r>
      <w:r w:rsidR="0037600F" w:rsidRPr="0037600F">
        <w:rPr>
          <w:b/>
        </w:rPr>
        <w:t xml:space="preserve">. </w:t>
      </w:r>
      <w:r w:rsidR="002D1E90" w:rsidRPr="0037600F">
        <w:rPr>
          <w:b/>
        </w:rPr>
        <w:t>Содержание программ</w:t>
      </w:r>
      <w:r w:rsidR="0037600F" w:rsidRPr="0037600F">
        <w:rPr>
          <w:b/>
        </w:rPr>
        <w:t>ы</w:t>
      </w:r>
      <w:r w:rsidR="002D1E90" w:rsidRPr="0037600F">
        <w:rPr>
          <w:b/>
        </w:rPr>
        <w:t xml:space="preserve"> вступительн</w:t>
      </w:r>
      <w:r w:rsidR="0037600F" w:rsidRPr="0037600F">
        <w:rPr>
          <w:b/>
        </w:rPr>
        <w:t>ых</w:t>
      </w:r>
      <w:r w:rsidR="002D1E90" w:rsidRPr="0037600F">
        <w:rPr>
          <w:b/>
        </w:rPr>
        <w:t xml:space="preserve"> испытани</w:t>
      </w:r>
      <w:r w:rsidR="0037600F" w:rsidRPr="0037600F">
        <w:rPr>
          <w:b/>
        </w:rPr>
        <w:t>й</w:t>
      </w:r>
      <w:r w:rsidR="002D1E90" w:rsidRPr="0037600F">
        <w:rPr>
          <w:b/>
        </w:rPr>
        <w:t xml:space="preserve"> в магистратуру </w:t>
      </w:r>
    </w:p>
    <w:p w14:paraId="238B7FCF" w14:textId="111969CA" w:rsidR="00B17C5A" w:rsidRDefault="00B17C5A" w:rsidP="00B17C5A">
      <w:r>
        <w:t xml:space="preserve">Программа вступительных испытаний включает </w:t>
      </w:r>
      <w:r w:rsidR="00401BAA">
        <w:t>темы по о</w:t>
      </w:r>
      <w:r>
        <w:t>бщ</w:t>
      </w:r>
      <w:r w:rsidR="00401BAA">
        <w:t>ей</w:t>
      </w:r>
      <w:r>
        <w:t xml:space="preserve"> физиологи</w:t>
      </w:r>
      <w:r w:rsidR="00401BAA">
        <w:t>и</w:t>
      </w:r>
      <w:r>
        <w:t xml:space="preserve">. </w:t>
      </w:r>
      <w:r w:rsidR="00401BAA">
        <w:t>И ф</w:t>
      </w:r>
      <w:r>
        <w:t>изиологи</w:t>
      </w:r>
      <w:r w:rsidR="00401BAA">
        <w:t>и</w:t>
      </w:r>
      <w:r>
        <w:t xml:space="preserve"> органов и систем</w:t>
      </w:r>
      <w:r w:rsidR="00401BAA">
        <w:t xml:space="preserve"> организма человека</w:t>
      </w:r>
      <w:r>
        <w:t>.</w:t>
      </w:r>
      <w:r w:rsidRPr="00B17C5A">
        <w:rPr>
          <w:rFonts w:eastAsia="TimesNewRomanPSMT"/>
          <w:bCs w:val="0"/>
          <w:color w:val="auto"/>
        </w:rPr>
        <w:t xml:space="preserve"> </w:t>
      </w:r>
      <w:r w:rsidRPr="009749F0">
        <w:rPr>
          <w:rFonts w:eastAsia="TimesNewRomanPSMT"/>
          <w:bCs w:val="0"/>
          <w:color w:val="auto"/>
        </w:rPr>
        <w:t>Отбор конкретного содержания программы вступительн</w:t>
      </w:r>
      <w:r>
        <w:rPr>
          <w:rFonts w:eastAsia="TimesNewRomanPSMT"/>
          <w:bCs w:val="0"/>
          <w:color w:val="auto"/>
        </w:rPr>
        <w:t>ых</w:t>
      </w:r>
      <w:r w:rsidRPr="009749F0">
        <w:rPr>
          <w:rFonts w:eastAsia="TimesNewRomanPSMT"/>
          <w:bCs w:val="0"/>
          <w:color w:val="auto"/>
        </w:rPr>
        <w:t xml:space="preserve"> </w:t>
      </w:r>
      <w:r>
        <w:rPr>
          <w:rFonts w:eastAsia="TimesNewRomanPSMT"/>
          <w:bCs w:val="0"/>
          <w:color w:val="auto"/>
        </w:rPr>
        <w:t xml:space="preserve">испытаний </w:t>
      </w:r>
      <w:r w:rsidRPr="009749F0">
        <w:rPr>
          <w:rFonts w:eastAsia="TimesNewRomanPSMT"/>
          <w:bCs w:val="0"/>
          <w:color w:val="auto"/>
        </w:rPr>
        <w:t>по физиологии основывался на принципе концентрического вычленения основополагающих знаний в методологической, общетеоретической и практико-ориентированной сферах физиологии.</w:t>
      </w:r>
    </w:p>
    <w:p w14:paraId="39B2F7C6" w14:textId="77777777" w:rsidR="0037600F" w:rsidRDefault="0037600F" w:rsidP="0037600F">
      <w:pPr>
        <w:pStyle w:val="a3"/>
      </w:pPr>
    </w:p>
    <w:p w14:paraId="32AB2A05" w14:textId="04346822" w:rsidR="002A4CE2" w:rsidRPr="00407ED9" w:rsidRDefault="002A4CE2" w:rsidP="00407ED9">
      <w:pPr>
        <w:rPr>
          <w:b/>
        </w:rPr>
      </w:pPr>
      <w:r w:rsidRPr="00407ED9">
        <w:rPr>
          <w:b/>
        </w:rPr>
        <w:t>Предмет, задачи и методы исследования в физиологии.</w:t>
      </w:r>
      <w:r w:rsidR="00590677" w:rsidRPr="00407ED9">
        <w:rPr>
          <w:b/>
        </w:rPr>
        <w:t xml:space="preserve"> </w:t>
      </w:r>
      <w:r w:rsidRPr="00407ED9">
        <w:rPr>
          <w:b/>
        </w:rPr>
        <w:t xml:space="preserve">Физиология клетки. </w:t>
      </w:r>
    </w:p>
    <w:p w14:paraId="6BA941F3" w14:textId="565BC1F9" w:rsidR="002A4CE2" w:rsidRPr="00590677" w:rsidRDefault="002A4CE2" w:rsidP="00407ED9">
      <w:r w:rsidRPr="00590677">
        <w:t>Предмет физиологии. Физиология – наука о функциях и механизмах деятельности клеток, тканей, органов, систем и всего организма в целом.</w:t>
      </w:r>
      <w:r w:rsidR="00590677">
        <w:t xml:space="preserve"> </w:t>
      </w:r>
      <w:r w:rsidRPr="00590677">
        <w:t xml:space="preserve">Разделы </w:t>
      </w:r>
      <w:r w:rsidRPr="00590677">
        <w:lastRenderedPageBreak/>
        <w:t>физиологии. Общая физиология.</w:t>
      </w:r>
      <w:r w:rsidR="00590677">
        <w:t xml:space="preserve"> </w:t>
      </w:r>
      <w:r w:rsidRPr="00590677">
        <w:t>Еѐ практическое значение. Закономерности деятельности организма людей</w:t>
      </w:r>
      <w:r w:rsidR="00590677">
        <w:t xml:space="preserve"> </w:t>
      </w:r>
      <w:r w:rsidRPr="00590677">
        <w:t>разного возраста и пола, различные функциональные состояния. Методы физиологических исследований</w:t>
      </w:r>
      <w:r w:rsidR="00401BAA">
        <w:t>.</w:t>
      </w:r>
      <w:r w:rsidRPr="00590677">
        <w:t xml:space="preserve"> </w:t>
      </w:r>
    </w:p>
    <w:p w14:paraId="5753F01A" w14:textId="7D9B238C" w:rsidR="002A4CE2" w:rsidRPr="00590677" w:rsidRDefault="002A4CE2" w:rsidP="00407ED9">
      <w:r w:rsidRPr="00590677">
        <w:t>Физиология клетки. Общий принцип строения клеток различных тканей</w:t>
      </w:r>
      <w:r w:rsidR="00590677">
        <w:t xml:space="preserve"> </w:t>
      </w:r>
      <w:r w:rsidRPr="00590677">
        <w:t xml:space="preserve">организма. Основные физиологические процессы, определяющие их жизнедеятельность. Общие закономерности физиологии </w:t>
      </w:r>
      <w:r w:rsidR="00401BAA">
        <w:t xml:space="preserve">клетки </w:t>
      </w:r>
      <w:r w:rsidRPr="00590677">
        <w:t>и еѐ основные понятия.</w:t>
      </w:r>
    </w:p>
    <w:p w14:paraId="4A2EF3C8" w14:textId="77777777" w:rsidR="002A4CE2" w:rsidRPr="00590677" w:rsidRDefault="002A4CE2" w:rsidP="00407ED9">
      <w:r w:rsidRPr="00590677">
        <w:t>Краткая история физиологии. Работы ведущие зарубежных физиологов (Гарвей, Декарт, Гальвани, Гельмгольц) и российских учѐных (Ломоносов, Сеченов, Введенский, Ухтомский, Павлов, Бехтерев, Крестовников).</w:t>
      </w:r>
    </w:p>
    <w:p w14:paraId="064B0D70" w14:textId="77777777" w:rsidR="00590677" w:rsidRPr="00590677" w:rsidRDefault="00590677" w:rsidP="00407ED9"/>
    <w:p w14:paraId="4FFD945C" w14:textId="0555CA1D" w:rsidR="000F2198" w:rsidRDefault="002A4CE2" w:rsidP="00407ED9">
      <w:pPr>
        <w:rPr>
          <w:b/>
        </w:rPr>
      </w:pPr>
      <w:r w:rsidRPr="00407ED9">
        <w:rPr>
          <w:b/>
        </w:rPr>
        <w:t>Возбудимые ткани, природа мембранного потенциала</w:t>
      </w:r>
      <w:r w:rsidR="000F2198">
        <w:rPr>
          <w:b/>
        </w:rPr>
        <w:t xml:space="preserve"> покоя. Местное и распространяющееся возбуждение </w:t>
      </w:r>
    </w:p>
    <w:p w14:paraId="355BDC8F" w14:textId="77777777" w:rsidR="000F2198" w:rsidRDefault="000F2198" w:rsidP="000F2198">
      <w:r w:rsidRPr="00590677">
        <w:t>Нервная и гуморальная регуляция функций, их сравнительная характеристика.</w:t>
      </w:r>
    </w:p>
    <w:p w14:paraId="20293836" w14:textId="77777777" w:rsidR="000F2198" w:rsidRDefault="000F2198" w:rsidP="000F2198">
      <w:r w:rsidRPr="00590677">
        <w:t>Рефлекс как ответная реакция организма на внешнее раздражение, осуществляемая с участием нервной системы. Рефлекторная дуга. Каналы прямой и обратной связи.</w:t>
      </w:r>
    </w:p>
    <w:p w14:paraId="685E366C" w14:textId="77777777" w:rsidR="000F2198" w:rsidRPr="00590677" w:rsidRDefault="000F2198" w:rsidP="000F2198">
      <w:r w:rsidRPr="00590677">
        <w:t>Гомеостаз – относительное постоянство внутренней среды организма,</w:t>
      </w:r>
      <w:r>
        <w:t xml:space="preserve"> </w:t>
      </w:r>
      <w:r w:rsidRPr="00590677">
        <w:t>обеспечивающее динамическое равновесие в организме.</w:t>
      </w:r>
    </w:p>
    <w:p w14:paraId="5F16BC31" w14:textId="62E9F999" w:rsidR="00590677" w:rsidRDefault="000F2198" w:rsidP="00407ED9">
      <w:r>
        <w:rPr>
          <w:b/>
        </w:rPr>
        <w:t>О</w:t>
      </w:r>
      <w:r w:rsidR="002A4CE2" w:rsidRPr="00590677">
        <w:t xml:space="preserve">пределение «возбудимая ткань». </w:t>
      </w:r>
      <w:r w:rsidR="00401BAA">
        <w:t>Виды возбудимых тканей</w:t>
      </w:r>
      <w:r w:rsidR="002A4CE2" w:rsidRPr="00590677">
        <w:t>.</w:t>
      </w:r>
      <w:r w:rsidR="00401BAA">
        <w:t xml:space="preserve"> Свойства возбудимых тканей- </w:t>
      </w:r>
      <w:r>
        <w:t>в</w:t>
      </w:r>
      <w:r w:rsidR="002A4CE2" w:rsidRPr="00590677">
        <w:t>озбудимость</w:t>
      </w:r>
      <w:r>
        <w:t>, проводимость, сократимость</w:t>
      </w:r>
      <w:r w:rsidR="002A4CE2" w:rsidRPr="00590677">
        <w:t xml:space="preserve"> и лабильность </w:t>
      </w:r>
    </w:p>
    <w:p w14:paraId="2B329B57" w14:textId="76A675EB" w:rsidR="000F2198" w:rsidRDefault="000F2198" w:rsidP="000F2198">
      <w:r w:rsidRPr="00590677">
        <w:t xml:space="preserve">Строение клеточной мембраны. </w:t>
      </w:r>
      <w:r>
        <w:t>Ионная асимметрия и к</w:t>
      </w:r>
      <w:r w:rsidRPr="00590677">
        <w:t>онцентрационный градиент ионов в покоящейся</w:t>
      </w:r>
      <w:r>
        <w:t xml:space="preserve"> </w:t>
      </w:r>
      <w:r w:rsidRPr="00590677">
        <w:t xml:space="preserve">клетке. </w:t>
      </w:r>
      <w:r>
        <w:t xml:space="preserve">Активный и пассивный транспорт веществ через мембрану. Йонные каналы. </w:t>
      </w:r>
      <w:r w:rsidRPr="00590677">
        <w:t>Работа</w:t>
      </w:r>
      <w:r>
        <w:t xml:space="preserve"> </w:t>
      </w:r>
      <w:r w:rsidRPr="00590677">
        <w:t>натрий-калиевого насоса, роль АТФ в обеспечении его работы.</w:t>
      </w:r>
    </w:p>
    <w:p w14:paraId="13246F69" w14:textId="1D561D66" w:rsidR="002A4CE2" w:rsidRPr="00590677" w:rsidRDefault="000F2198" w:rsidP="00407ED9">
      <w:r>
        <w:t>Природа мембранного потенциала покоя. Ф</w:t>
      </w:r>
      <w:r w:rsidR="002A4CE2" w:rsidRPr="00590677">
        <w:t xml:space="preserve">акторы, его определяющие. </w:t>
      </w:r>
    </w:p>
    <w:p w14:paraId="77D2CCA8" w14:textId="2D9F71A8" w:rsidR="002A4CE2" w:rsidRDefault="002A4CE2" w:rsidP="00407ED9">
      <w:r w:rsidRPr="00590677">
        <w:t xml:space="preserve">Условия и механизм возникновения </w:t>
      </w:r>
      <w:r w:rsidR="000F2198">
        <w:t xml:space="preserve">локального ответа и </w:t>
      </w:r>
      <w:r w:rsidRPr="00590677">
        <w:t>потенциала действия.</w:t>
      </w:r>
    </w:p>
    <w:p w14:paraId="6D024E1A" w14:textId="6091C3CE" w:rsidR="002A4CE2" w:rsidRDefault="000F2198" w:rsidP="00407ED9">
      <w:r>
        <w:t xml:space="preserve">Проведение </w:t>
      </w:r>
      <w:r w:rsidR="002A4CE2" w:rsidRPr="00407ED9">
        <w:t>потенциала</w:t>
      </w:r>
      <w:r w:rsidR="002A4CE2" w:rsidRPr="00590677">
        <w:t xml:space="preserve"> действия.</w:t>
      </w:r>
    </w:p>
    <w:p w14:paraId="0C7B2C11" w14:textId="77777777" w:rsidR="002A4CE2" w:rsidRPr="00590677" w:rsidRDefault="002A4CE2" w:rsidP="00407ED9">
      <w:r w:rsidRPr="00590677">
        <w:t xml:space="preserve">Лабильность, еѐ фазы, взаимосвязь с возникновением потенциала действия. Кратковременное повышение возбудимости. Абсолютная рефрактерность. Относительная рефрактерность. </w:t>
      </w:r>
      <w:r w:rsidR="0087075B">
        <w:t>Фаза экзальтации. Мера лабильно</w:t>
      </w:r>
      <w:r w:rsidRPr="00590677">
        <w:t>сти.</w:t>
      </w:r>
    </w:p>
    <w:p w14:paraId="6C563BF3" w14:textId="77777777" w:rsidR="0087075B" w:rsidRDefault="0087075B" w:rsidP="00407ED9"/>
    <w:p w14:paraId="4346C6D3" w14:textId="77777777" w:rsidR="002A4CE2" w:rsidRPr="00407ED9" w:rsidRDefault="002A4CE2" w:rsidP="00407ED9">
      <w:pPr>
        <w:rPr>
          <w:b/>
        </w:rPr>
      </w:pPr>
      <w:r w:rsidRPr="00407ED9">
        <w:rPr>
          <w:b/>
        </w:rPr>
        <w:t>Физиология мышцы. Механизм мышечного сокращения. Двигательные единицы</w:t>
      </w:r>
    </w:p>
    <w:p w14:paraId="0D4655B6" w14:textId="4C408F7F" w:rsidR="002A4CE2" w:rsidRPr="00590677" w:rsidRDefault="000F2198" w:rsidP="00407ED9">
      <w:r>
        <w:t>Типы</w:t>
      </w:r>
      <w:r w:rsidR="002A4CE2" w:rsidRPr="00590677">
        <w:t xml:space="preserve"> мышечной ткани.</w:t>
      </w:r>
      <w:r w:rsidR="00407ED9">
        <w:t xml:space="preserve"> </w:t>
      </w:r>
      <w:r w:rsidR="002A4CE2" w:rsidRPr="00590677">
        <w:t xml:space="preserve">Целая мышца - отдельный орган. </w:t>
      </w:r>
      <w:r>
        <w:t>Строение м</w:t>
      </w:r>
      <w:r w:rsidR="002A4CE2" w:rsidRPr="00590677">
        <w:t>ышечно</w:t>
      </w:r>
      <w:r>
        <w:t>го</w:t>
      </w:r>
      <w:r w:rsidR="002A4CE2" w:rsidRPr="00590677">
        <w:t xml:space="preserve"> волокн</w:t>
      </w:r>
      <w:r>
        <w:t>а</w:t>
      </w:r>
      <w:r w:rsidR="00544D6E">
        <w:t xml:space="preserve">. Иннервация мышц. </w:t>
      </w:r>
      <w:r w:rsidR="002A4CE2" w:rsidRPr="00590677">
        <w:t>Функции скелетных мышц в обеспечении локомоции и поддержании позы тела.</w:t>
      </w:r>
    </w:p>
    <w:p w14:paraId="5E52DE6A" w14:textId="58BCC118" w:rsidR="002A4CE2" w:rsidRPr="00407ED9" w:rsidRDefault="002A4CE2" w:rsidP="00407ED9">
      <w:r w:rsidRPr="00407ED9">
        <w:t>Двигательная (моторная) единица – функциональная единица мышцы.</w:t>
      </w:r>
      <w:r w:rsidR="00407ED9">
        <w:t xml:space="preserve"> </w:t>
      </w:r>
      <w:r w:rsidRPr="00407ED9">
        <w:t xml:space="preserve"> </w:t>
      </w:r>
      <w:r w:rsidR="000F2198">
        <w:t>Типы двигательных единиц и их характеристика</w:t>
      </w:r>
      <w:r w:rsidRPr="00407ED9">
        <w:t xml:space="preserve"> </w:t>
      </w:r>
    </w:p>
    <w:p w14:paraId="17B37EA5" w14:textId="1CA842A6" w:rsidR="002A4CE2" w:rsidRPr="00590677" w:rsidRDefault="002A4CE2" w:rsidP="00407ED9">
      <w:r w:rsidRPr="00590677">
        <w:t>Механизм мышечного сокращения</w:t>
      </w:r>
      <w:r w:rsidR="000F2198">
        <w:t xml:space="preserve"> и расслабления</w:t>
      </w:r>
      <w:r w:rsidRPr="00590677">
        <w:t>. Образование актино-миозинового</w:t>
      </w:r>
      <w:r w:rsidR="00407ED9">
        <w:t xml:space="preserve">  </w:t>
      </w:r>
      <w:r w:rsidRPr="00590677">
        <w:t xml:space="preserve">комплекса. </w:t>
      </w:r>
    </w:p>
    <w:p w14:paraId="204747F4" w14:textId="686A4D07" w:rsidR="002A4CE2" w:rsidRPr="00590677" w:rsidRDefault="002A4CE2" w:rsidP="007C6855">
      <w:r w:rsidRPr="00590677">
        <w:t>Анатомический и физиологический поперечники мышцы.</w:t>
      </w:r>
      <w:r w:rsidR="007C6855">
        <w:t xml:space="preserve"> </w:t>
      </w:r>
      <w:r w:rsidRPr="00590677">
        <w:t xml:space="preserve">Одиночные и тетанические сокращения. </w:t>
      </w:r>
    </w:p>
    <w:p w14:paraId="69A028F7" w14:textId="77777777" w:rsidR="007C6855" w:rsidRDefault="002A4CE2" w:rsidP="007C6855">
      <w:r w:rsidRPr="00590677">
        <w:t>Электромиография</w:t>
      </w:r>
      <w:r w:rsidR="007C6855">
        <w:t xml:space="preserve">. </w:t>
      </w:r>
    </w:p>
    <w:p w14:paraId="69F045B4" w14:textId="438931F5" w:rsidR="007C6855" w:rsidRDefault="002A4CE2" w:rsidP="007C6855">
      <w:r w:rsidRPr="00590677">
        <w:t>Морфофункциональные основы мышечной силы. Композиция (состав) мышечных волокон – одна из характеристик</w:t>
      </w:r>
      <w:r w:rsidR="007C6855">
        <w:t xml:space="preserve"> </w:t>
      </w:r>
      <w:r w:rsidRPr="00590677">
        <w:t>скелетных мышц, влияющих на силу сокращения. Влияние характера нервных импульсов на силу сокращения мышцы.</w:t>
      </w:r>
      <w:r w:rsidR="007C6855">
        <w:t xml:space="preserve"> </w:t>
      </w:r>
      <w:r w:rsidRPr="00590677">
        <w:t>Соотношение силы и скорости сокращения мышцы. Режимы работы мышц: изотонический, изометрический и ауксотонический.</w:t>
      </w:r>
      <w:r w:rsidR="007C6855">
        <w:t xml:space="preserve"> </w:t>
      </w:r>
      <w:r w:rsidRPr="00590677">
        <w:t>Динамическая и статическая работы мышцы.</w:t>
      </w:r>
      <w:r w:rsidR="007C6855">
        <w:t xml:space="preserve"> </w:t>
      </w:r>
      <w:r w:rsidRPr="00590677">
        <w:t xml:space="preserve">Закон средних нагрузок и среднего темпа движения. Энергетика </w:t>
      </w:r>
      <w:r w:rsidRPr="00590677">
        <w:lastRenderedPageBreak/>
        <w:t>мышечного сокращения. Максимальное потребление кислорода. Роль углеводов и жиров для обеспечения</w:t>
      </w:r>
      <w:r w:rsidR="007C6855">
        <w:t xml:space="preserve"> </w:t>
      </w:r>
      <w:r w:rsidRPr="00590677">
        <w:t>энергетики мышечной работы.</w:t>
      </w:r>
    </w:p>
    <w:p w14:paraId="41AF0D24" w14:textId="77777777" w:rsidR="007C6855" w:rsidRDefault="007C6855" w:rsidP="007C6855"/>
    <w:p w14:paraId="7397F67E" w14:textId="77777777" w:rsidR="002A4CE2" w:rsidRPr="007C6855" w:rsidRDefault="002A4CE2" w:rsidP="007C6855">
      <w:pPr>
        <w:rPr>
          <w:b/>
        </w:rPr>
      </w:pPr>
      <w:r w:rsidRPr="007C6855">
        <w:rPr>
          <w:b/>
        </w:rPr>
        <w:t>Структура и функции нейронов. Разнообразие нейронов.</w:t>
      </w:r>
      <w:r w:rsidR="007C6855" w:rsidRPr="007C6855">
        <w:rPr>
          <w:b/>
        </w:rPr>
        <w:t xml:space="preserve"> </w:t>
      </w:r>
      <w:r w:rsidRPr="007C6855">
        <w:rPr>
          <w:b/>
        </w:rPr>
        <w:t>Глия. Типы нервных волокон</w:t>
      </w:r>
    </w:p>
    <w:p w14:paraId="27D82680" w14:textId="77777777" w:rsidR="007C6855" w:rsidRPr="00590677" w:rsidRDefault="002A4CE2" w:rsidP="007C6855">
      <w:r w:rsidRPr="00590677">
        <w:t>Нейрон – структурная единицы нервной системы. Основные функции</w:t>
      </w:r>
      <w:r w:rsidR="007C6855">
        <w:t xml:space="preserve"> нейронов.</w:t>
      </w:r>
    </w:p>
    <w:p w14:paraId="2A49D78A" w14:textId="77777777" w:rsidR="002A4CE2" w:rsidRPr="00590677" w:rsidRDefault="002A4CE2" w:rsidP="00407ED9">
      <w:pPr>
        <w:ind w:firstLine="0"/>
      </w:pPr>
      <w:r w:rsidRPr="00590677">
        <w:t>Стро</w:t>
      </w:r>
      <w:r w:rsidR="007C6855">
        <w:t xml:space="preserve">ение нейрона. </w:t>
      </w:r>
      <w:r w:rsidRPr="00590677">
        <w:t>Аксонный холмик. Место возникновения</w:t>
      </w:r>
      <w:r w:rsidR="007C6855">
        <w:t xml:space="preserve"> </w:t>
      </w:r>
      <w:r w:rsidRPr="00590677">
        <w:t>нервного импульса.</w:t>
      </w:r>
    </w:p>
    <w:p w14:paraId="6DDE9735" w14:textId="77777777" w:rsidR="007C6855" w:rsidRDefault="007C6855" w:rsidP="00407ED9">
      <w:pPr>
        <w:ind w:firstLine="0"/>
      </w:pPr>
      <w:r>
        <w:t xml:space="preserve">Типы нейронов. </w:t>
      </w:r>
    </w:p>
    <w:p w14:paraId="0F5BB070" w14:textId="77777777" w:rsidR="002A4CE2" w:rsidRPr="00590677" w:rsidRDefault="002A4CE2" w:rsidP="007C6855">
      <w:r w:rsidRPr="00590677">
        <w:t>Глия.</w:t>
      </w:r>
      <w:r w:rsidR="007C6855">
        <w:t xml:space="preserve"> </w:t>
      </w:r>
      <w:r w:rsidRPr="00590677">
        <w:t>Нервные волокна: миелиновые и безмиелиновые. Анатомическое</w:t>
      </w:r>
      <w:r w:rsidR="007C6855">
        <w:t xml:space="preserve"> </w:t>
      </w:r>
      <w:r w:rsidRPr="00590677">
        <w:t>строение и характеристика передачи нервных импульсов по различным типам волокон. Сальтоторный тип передачи нервного импульса.</w:t>
      </w:r>
      <w:r w:rsidR="007C6855">
        <w:t xml:space="preserve"> </w:t>
      </w:r>
      <w:r w:rsidRPr="00590677">
        <w:t>Характеристика проведения возбуждения по нервным волокнам.</w:t>
      </w:r>
    </w:p>
    <w:p w14:paraId="4B8C669E" w14:textId="77777777" w:rsidR="007C6855" w:rsidRDefault="007C6855" w:rsidP="00407ED9">
      <w:pPr>
        <w:ind w:firstLine="0"/>
        <w:rPr>
          <w:b/>
        </w:rPr>
      </w:pPr>
    </w:p>
    <w:p w14:paraId="6449A27F" w14:textId="77777777" w:rsidR="002A4CE2" w:rsidRPr="007C6855" w:rsidRDefault="002A4CE2" w:rsidP="00407ED9">
      <w:pPr>
        <w:ind w:firstLine="0"/>
        <w:rPr>
          <w:b/>
        </w:rPr>
      </w:pPr>
      <w:r w:rsidRPr="007C6855">
        <w:rPr>
          <w:b/>
        </w:rPr>
        <w:t>Синапсы</w:t>
      </w:r>
    </w:p>
    <w:p w14:paraId="77EBDFF0" w14:textId="4E7D3984" w:rsidR="002A4CE2" w:rsidRPr="00590677" w:rsidRDefault="002A4CE2" w:rsidP="007C6855">
      <w:r w:rsidRPr="00590677">
        <w:t>Синапсы</w:t>
      </w:r>
      <w:r w:rsidR="006E79BF">
        <w:t xml:space="preserve"> электрические</w:t>
      </w:r>
      <w:r w:rsidRPr="00590677">
        <w:t xml:space="preserve"> и химические, их функция. Строение химических синапсов.</w:t>
      </w:r>
    </w:p>
    <w:p w14:paraId="2EFAF96B" w14:textId="392F4AE6" w:rsidR="002A4CE2" w:rsidRPr="00590677" w:rsidRDefault="002A4CE2" w:rsidP="007C6855">
      <w:r w:rsidRPr="00590677">
        <w:t>Односторонний характер передачи возбуждения в синапсе.</w:t>
      </w:r>
      <w:r w:rsidR="007C6855">
        <w:t xml:space="preserve"> </w:t>
      </w:r>
      <w:r w:rsidRPr="00590677">
        <w:t>Медиаторы. Механизм их действия. Медиаторы возбуждения. Медиаторы тормозных синапсов.</w:t>
      </w:r>
    </w:p>
    <w:p w14:paraId="6D3F41D4" w14:textId="27A3A427" w:rsidR="002A4CE2" w:rsidRPr="00590677" w:rsidRDefault="006E79BF" w:rsidP="00287CFF">
      <w:r>
        <w:t>Механизмы проведения возбуждения в химических и электрических синапсах. Синаптическое торможение.</w:t>
      </w:r>
    </w:p>
    <w:p w14:paraId="2ECD588E" w14:textId="77777777" w:rsidR="007C6855" w:rsidRDefault="007C6855" w:rsidP="00407ED9">
      <w:pPr>
        <w:ind w:firstLine="0"/>
      </w:pPr>
    </w:p>
    <w:p w14:paraId="16CB00DA" w14:textId="77777777" w:rsidR="002A4CE2" w:rsidRPr="007C6855" w:rsidRDefault="002A4CE2" w:rsidP="00407ED9">
      <w:pPr>
        <w:ind w:firstLine="0"/>
        <w:rPr>
          <w:b/>
        </w:rPr>
      </w:pPr>
      <w:r w:rsidRPr="007C6855">
        <w:rPr>
          <w:b/>
        </w:rPr>
        <w:t>Элементарные нейронные цепи. Интегративная функция</w:t>
      </w:r>
      <w:r w:rsidR="007C6855">
        <w:rPr>
          <w:b/>
        </w:rPr>
        <w:t xml:space="preserve"> </w:t>
      </w:r>
      <w:r w:rsidRPr="007C6855">
        <w:rPr>
          <w:b/>
        </w:rPr>
        <w:t>нейрона</w:t>
      </w:r>
    </w:p>
    <w:p w14:paraId="04EC66B1" w14:textId="77777777" w:rsidR="002A4CE2" w:rsidRDefault="002A4CE2" w:rsidP="00287CFF">
      <w:r w:rsidRPr="00590677">
        <w:t>Рефлексы. Классификация рефлексов. Сочетанные рефлексы.</w:t>
      </w:r>
      <w:r w:rsidR="00287CFF">
        <w:t xml:space="preserve"> </w:t>
      </w:r>
      <w:r w:rsidRPr="00590677">
        <w:t>Свойства безусловных (врожденных) рефлексов.</w:t>
      </w:r>
      <w:r w:rsidR="00287CFF">
        <w:t xml:space="preserve"> </w:t>
      </w:r>
      <w:r w:rsidRPr="00590677">
        <w:t>Свойства условных рефлексов. Торможение рефлексов.</w:t>
      </w:r>
    </w:p>
    <w:p w14:paraId="7C2C5051" w14:textId="35144E07" w:rsidR="002A4CE2" w:rsidRPr="00590677" w:rsidRDefault="002A4CE2" w:rsidP="00287CFF">
      <w:r w:rsidRPr="00590677">
        <w:t>Рефлекторная дуга, ее звенья. Строение соматической рефлекторной дуги, сегментарность.</w:t>
      </w:r>
      <w:r w:rsidR="00287CFF">
        <w:t xml:space="preserve"> </w:t>
      </w:r>
      <w:r w:rsidRPr="00590677">
        <w:t>Особенности строения вегетативной рефлекторной дуги.</w:t>
      </w:r>
      <w:r w:rsidR="00287CFF">
        <w:t xml:space="preserve"> </w:t>
      </w:r>
      <w:r w:rsidRPr="00590677">
        <w:t>Динамический стереотип – система условных и безусловных рефлексов.</w:t>
      </w:r>
    </w:p>
    <w:p w14:paraId="4B122039" w14:textId="77777777" w:rsidR="002A4CE2" w:rsidRPr="00590677" w:rsidRDefault="002A4CE2" w:rsidP="00287CFF">
      <w:r w:rsidRPr="00590677">
        <w:t>Вклад И.М.Сеченова и И.П.Павлова в учение о рефлекторной деятельности</w:t>
      </w:r>
      <w:r w:rsidR="00287CFF">
        <w:t xml:space="preserve"> </w:t>
      </w:r>
      <w:r w:rsidRPr="00590677">
        <w:t>организма человека. Нервизм как концепция.</w:t>
      </w:r>
      <w:r w:rsidR="00287CFF">
        <w:t xml:space="preserve"> </w:t>
      </w:r>
    </w:p>
    <w:p w14:paraId="116AFAA9" w14:textId="77777777" w:rsidR="002A4CE2" w:rsidRPr="00590677" w:rsidRDefault="002A4CE2" w:rsidP="00287CFF">
      <w:r w:rsidRPr="00590677">
        <w:t>Интегративная функция нейрона.</w:t>
      </w:r>
    </w:p>
    <w:p w14:paraId="501ED19A" w14:textId="317859FB" w:rsidR="002A4CE2" w:rsidRPr="00590677" w:rsidRDefault="002A4CE2" w:rsidP="00287CFF">
      <w:r w:rsidRPr="00590677">
        <w:t>Типы высшей нервной деятельности (ВНД). Взаимодействие процессов возбуждения и торможения, их уравновешенность и подвижность. Основные типы ВНД (по Гиппократу).</w:t>
      </w:r>
      <w:r w:rsidR="00287CFF">
        <w:t xml:space="preserve"> </w:t>
      </w:r>
      <w:r w:rsidRPr="00590677">
        <w:t>Учение о второй сигнальной системе. Свойства второй сигнальной системы.</w:t>
      </w:r>
      <w:r w:rsidR="00287CFF">
        <w:t xml:space="preserve"> </w:t>
      </w:r>
    </w:p>
    <w:p w14:paraId="495BE13A" w14:textId="77777777" w:rsidR="00287CFF" w:rsidRDefault="00287CFF" w:rsidP="00407ED9">
      <w:pPr>
        <w:ind w:firstLine="0"/>
        <w:rPr>
          <w:b/>
        </w:rPr>
      </w:pPr>
    </w:p>
    <w:p w14:paraId="64DC5791" w14:textId="77777777" w:rsidR="002A4CE2" w:rsidRPr="00287CFF" w:rsidRDefault="002A4CE2" w:rsidP="00407ED9">
      <w:pPr>
        <w:ind w:firstLine="0"/>
        <w:rPr>
          <w:b/>
        </w:rPr>
      </w:pPr>
      <w:r w:rsidRPr="00287CFF">
        <w:rPr>
          <w:b/>
        </w:rPr>
        <w:t>Нервные центры. Основные общие принципы</w:t>
      </w:r>
      <w:r w:rsidR="00287CFF">
        <w:rPr>
          <w:b/>
        </w:rPr>
        <w:t xml:space="preserve"> </w:t>
      </w:r>
      <w:r w:rsidRPr="00287CFF">
        <w:rPr>
          <w:b/>
        </w:rPr>
        <w:t>функционирования нервной системы</w:t>
      </w:r>
    </w:p>
    <w:p w14:paraId="74184C49" w14:textId="2EA4BD59" w:rsidR="002A4CE2" w:rsidRPr="00590677" w:rsidRDefault="002A4CE2" w:rsidP="00287CFF">
      <w:r w:rsidRPr="00590677">
        <w:t>Соотношение понятий «нервная клетка» и «нервный центр».</w:t>
      </w:r>
      <w:r w:rsidR="00287CFF">
        <w:t xml:space="preserve"> </w:t>
      </w:r>
      <w:r w:rsidRPr="00590677">
        <w:t>Свойства нервных центров. Инерционность. Фоновая активность.</w:t>
      </w:r>
      <w:r w:rsidR="00287CFF">
        <w:t xml:space="preserve"> </w:t>
      </w:r>
      <w:r w:rsidRPr="00590677">
        <w:t>Суммация возбуждения (пространственная и временная). Факторы, определяющие характер ответной реакции. Пластичность.</w:t>
      </w:r>
      <w:r w:rsidR="00287CFF">
        <w:t xml:space="preserve"> </w:t>
      </w:r>
      <w:r w:rsidRPr="00590677">
        <w:t>Трансформация ритма. Явление усвоения ритма, как свойство обеспечения сонастройки активности многих нервных центров.</w:t>
      </w:r>
      <w:r w:rsidR="00287CFF">
        <w:t xml:space="preserve"> </w:t>
      </w:r>
      <w:r w:rsidRPr="00590677">
        <w:t>Следовые процессы нервного центра. Кратковременная и долговременная</w:t>
      </w:r>
      <w:r w:rsidR="00287CFF">
        <w:t xml:space="preserve"> </w:t>
      </w:r>
      <w:r w:rsidRPr="00590677">
        <w:t>память.</w:t>
      </w:r>
    </w:p>
    <w:p w14:paraId="63337AF6" w14:textId="77777777" w:rsidR="002A4CE2" w:rsidRPr="00590677" w:rsidRDefault="002A4CE2" w:rsidP="00287CFF">
      <w:r w:rsidRPr="00590677">
        <w:t>Координирующая функция нервной системы. Процессы возбуждения и</w:t>
      </w:r>
      <w:r w:rsidR="00287CFF">
        <w:t xml:space="preserve"> </w:t>
      </w:r>
      <w:r w:rsidRPr="00590677">
        <w:t>торможения. Учение И.М.Сеченова о явлении торможения в нервном центре. Значение явления торможения: ограничение распространения возбуждения на соседние нервные центры (обеспечение концентрации возбуждения в ненужной части НС); выключение ненужных</w:t>
      </w:r>
      <w:r w:rsidR="009F25F6">
        <w:t xml:space="preserve"> </w:t>
      </w:r>
      <w:r w:rsidRPr="00590677">
        <w:t>в данный момент органов; охранительная роль.</w:t>
      </w:r>
      <w:r w:rsidR="00287CFF">
        <w:t xml:space="preserve"> </w:t>
      </w:r>
      <w:r w:rsidRPr="00590677">
        <w:t>Явление иррадиации и концентрации в ЦНС.</w:t>
      </w:r>
    </w:p>
    <w:p w14:paraId="490125AE" w14:textId="77777777" w:rsidR="002A4CE2" w:rsidRPr="00590677" w:rsidRDefault="002A4CE2" w:rsidP="00287CFF">
      <w:r w:rsidRPr="00590677">
        <w:lastRenderedPageBreak/>
        <w:t>Доминанта, условия ее образования в нервных центрах (через усвоения ритма). Учение А.А.Ухтомского.</w:t>
      </w:r>
    </w:p>
    <w:p w14:paraId="4C0F56C8" w14:textId="77777777" w:rsidR="00287CFF" w:rsidRDefault="00287CFF" w:rsidP="00407ED9">
      <w:pPr>
        <w:ind w:firstLine="0"/>
        <w:rPr>
          <w:b/>
        </w:rPr>
      </w:pPr>
    </w:p>
    <w:p w14:paraId="038116F1" w14:textId="77777777" w:rsidR="002A4CE2" w:rsidRPr="00287CFF" w:rsidRDefault="002A4CE2" w:rsidP="00407ED9">
      <w:pPr>
        <w:ind w:firstLine="0"/>
        <w:rPr>
          <w:b/>
        </w:rPr>
      </w:pPr>
      <w:r w:rsidRPr="00287CFF">
        <w:rPr>
          <w:b/>
        </w:rPr>
        <w:t>Функции спинного мозга</w:t>
      </w:r>
    </w:p>
    <w:p w14:paraId="34C0D630" w14:textId="1705D0C4" w:rsidR="002A4CE2" w:rsidRPr="00590677" w:rsidRDefault="002A4CE2" w:rsidP="006E79BF">
      <w:r w:rsidRPr="00590677">
        <w:t>Общий принцип устройства центральной нервной системы (ЦНС).</w:t>
      </w:r>
      <w:r w:rsidR="00287CFF">
        <w:t xml:space="preserve"> </w:t>
      </w:r>
      <w:r w:rsidRPr="00590677">
        <w:t>Сегментарные (спинной, продолговатый и средний мозг) и надсегментарные отделы (промежуточный мозг, мозжечок и кора больших полушарий),</w:t>
      </w:r>
      <w:r w:rsidR="006E79BF">
        <w:t xml:space="preserve"> </w:t>
      </w:r>
      <w:r w:rsidRPr="00590677">
        <w:t>управляющие органами через сегментарные отделы.</w:t>
      </w:r>
    </w:p>
    <w:p w14:paraId="64E5B784" w14:textId="5337714D" w:rsidR="002A4CE2" w:rsidRPr="00590677" w:rsidRDefault="002A4CE2" w:rsidP="00287CFF">
      <w:r w:rsidRPr="00590677">
        <w:t>Спинной мозг. Сегментарность строения спинного мозга. Серое и белое вещество. Передние, задние и</w:t>
      </w:r>
      <w:r w:rsidR="00287CFF">
        <w:t xml:space="preserve"> </w:t>
      </w:r>
      <w:r w:rsidRPr="00590677">
        <w:t>боковые рога спинного мозга.</w:t>
      </w:r>
    </w:p>
    <w:p w14:paraId="5BBE391D" w14:textId="77777777" w:rsidR="002A4CE2" w:rsidRPr="00590677" w:rsidRDefault="002A4CE2" w:rsidP="00287CFF">
      <w:r w:rsidRPr="00590677">
        <w:t>Функциональная и морфологическая неоднозначность нейронов</w:t>
      </w:r>
      <w:r w:rsidR="00287CFF">
        <w:t xml:space="preserve"> </w:t>
      </w:r>
      <w:r w:rsidRPr="00590677">
        <w:t>спинного мозга. Вставочные (промежуточные) нейроны, их размеры и количество.</w:t>
      </w:r>
      <w:r w:rsidR="00287CFF">
        <w:t xml:space="preserve"> </w:t>
      </w:r>
      <w:r w:rsidRPr="00590677">
        <w:t>Мотонейроны спинного мозга, их разновидность, функция.</w:t>
      </w:r>
    </w:p>
    <w:p w14:paraId="2BA1F889" w14:textId="0C4012BE" w:rsidR="002A4CE2" w:rsidRPr="00590677" w:rsidRDefault="002A4CE2" w:rsidP="00287CFF">
      <w:r w:rsidRPr="00590677">
        <w:t>Рефлексы спинного мозга. Двигательные – с участием мотонейронов</w:t>
      </w:r>
      <w:r w:rsidR="00287CFF">
        <w:t xml:space="preserve"> </w:t>
      </w:r>
      <w:r w:rsidRPr="00590677">
        <w:t>передних рогов. Элементарные двигательные рефлексы: сгибательные, разгибательные, ритмические, шагательные, иннервация дыхательной мускулатуры. Поддержание</w:t>
      </w:r>
      <w:r w:rsidR="00287CFF">
        <w:t xml:space="preserve"> </w:t>
      </w:r>
      <w:r w:rsidRPr="00590677">
        <w:t>мышечного тонуса.</w:t>
      </w:r>
      <w:r w:rsidR="00287CFF">
        <w:t xml:space="preserve"> </w:t>
      </w:r>
      <w:r w:rsidRPr="00590677">
        <w:t xml:space="preserve">Вегетативные </w:t>
      </w:r>
      <w:r w:rsidR="00314E3C">
        <w:t>рефлексы</w:t>
      </w:r>
      <w:r w:rsidRPr="00590677">
        <w:t>.</w:t>
      </w:r>
    </w:p>
    <w:p w14:paraId="7FC861ED" w14:textId="19FA1990" w:rsidR="002A4CE2" w:rsidRPr="00590677" w:rsidRDefault="002A4CE2" w:rsidP="00287CFF">
      <w:r w:rsidRPr="00590677">
        <w:t>Проводниковая функция спинного мозга.</w:t>
      </w:r>
    </w:p>
    <w:p w14:paraId="4561D036" w14:textId="77777777" w:rsidR="00287CFF" w:rsidRDefault="00287CFF" w:rsidP="00407ED9">
      <w:pPr>
        <w:ind w:firstLine="0"/>
      </w:pPr>
    </w:p>
    <w:p w14:paraId="547D7F0F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Функции продолговатого мозга, моста и среднего мозга</w:t>
      </w:r>
    </w:p>
    <w:p w14:paraId="6D803B50" w14:textId="77777777" w:rsidR="002A4CE2" w:rsidRPr="00590677" w:rsidRDefault="002A4CE2" w:rsidP="006D4B27">
      <w:r w:rsidRPr="00590677">
        <w:t>Ствол мозга: задний мозг (продолговатый мозг, Варолиев мост) и</w:t>
      </w:r>
      <w:r w:rsidR="006D4B27">
        <w:t xml:space="preserve"> </w:t>
      </w:r>
      <w:r w:rsidRPr="00590677">
        <w:t>средний мозг.</w:t>
      </w:r>
    </w:p>
    <w:p w14:paraId="6B70563C" w14:textId="03463C23" w:rsidR="002A4CE2" w:rsidRPr="00590677" w:rsidRDefault="002A4CE2" w:rsidP="006D4B27">
      <w:pPr>
        <w:ind w:firstLine="0"/>
      </w:pPr>
      <w:r w:rsidRPr="00590677">
        <w:t xml:space="preserve">Черепно-мозговые нервы (ЧМН). </w:t>
      </w:r>
    </w:p>
    <w:p w14:paraId="4FA92479" w14:textId="77777777" w:rsidR="002A4CE2" w:rsidRPr="00590677" w:rsidRDefault="002A4CE2" w:rsidP="006D4B27">
      <w:r w:rsidRPr="00590677">
        <w:t>Центры пищеварительных рефлексов. Центры защитных рефлексов.</w:t>
      </w:r>
    </w:p>
    <w:p w14:paraId="26E9065B" w14:textId="77777777" w:rsidR="002A4CE2" w:rsidRPr="00590677" w:rsidRDefault="002A4CE2" w:rsidP="00407ED9">
      <w:pPr>
        <w:ind w:firstLine="0"/>
      </w:pPr>
      <w:r w:rsidRPr="00590677">
        <w:t>Центры водно-солевого и сахарного обмена. Дыхательные и сердечнососудистые центры.</w:t>
      </w:r>
      <w:r w:rsidR="006D4B27">
        <w:t xml:space="preserve"> </w:t>
      </w:r>
      <w:r w:rsidRPr="00590677">
        <w:t>Двигательные акты. Проводниковая функция продолговатого мозга.</w:t>
      </w:r>
    </w:p>
    <w:p w14:paraId="54A5A713" w14:textId="4BCDC5C6" w:rsidR="002A4CE2" w:rsidRPr="00590677" w:rsidRDefault="002A4CE2" w:rsidP="006D4B27">
      <w:r w:rsidRPr="00590677">
        <w:t>Средний мозг: четверохолмие, черная субстанция, красное ядро. Их</w:t>
      </w:r>
      <w:r w:rsidR="009F25F6">
        <w:t xml:space="preserve"> </w:t>
      </w:r>
      <w:r w:rsidRPr="00590677">
        <w:t>функции.</w:t>
      </w:r>
    </w:p>
    <w:p w14:paraId="720771D2" w14:textId="77777777" w:rsidR="009F25F6" w:rsidRDefault="009F25F6" w:rsidP="00407ED9">
      <w:pPr>
        <w:ind w:firstLine="0"/>
        <w:rPr>
          <w:b/>
        </w:rPr>
      </w:pPr>
    </w:p>
    <w:p w14:paraId="22A6710A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Функции промежуточного мозга, подкорковых ганглиев и</w:t>
      </w:r>
      <w:r w:rsidR="00621CD8">
        <w:rPr>
          <w:b/>
        </w:rPr>
        <w:t xml:space="preserve"> </w:t>
      </w:r>
      <w:r w:rsidRPr="009F25F6">
        <w:rPr>
          <w:b/>
        </w:rPr>
        <w:t>мозжечка</w:t>
      </w:r>
    </w:p>
    <w:p w14:paraId="664B47E6" w14:textId="237CA776" w:rsidR="002A4CE2" w:rsidRPr="00590677" w:rsidRDefault="002A4CE2" w:rsidP="006D4B27">
      <w:r w:rsidRPr="00590677">
        <w:t>Промежуточный мозг.</w:t>
      </w:r>
      <w:r w:rsidR="006D4B27">
        <w:t xml:space="preserve"> </w:t>
      </w:r>
      <w:r w:rsidRPr="00590677">
        <w:t>Таламус. Специфические ядра таламуса.</w:t>
      </w:r>
      <w:r w:rsidR="006D4B27">
        <w:t xml:space="preserve"> </w:t>
      </w:r>
      <w:r w:rsidRPr="00590677">
        <w:t>Неспецифические ядра таламуса. Роль таламуса в проведении афферентных</w:t>
      </w:r>
      <w:r w:rsidR="006D4B27">
        <w:t xml:space="preserve"> </w:t>
      </w:r>
      <w:r w:rsidRPr="00590677">
        <w:t>путей в соответствующие области коры и выработке условных рефлексов и</w:t>
      </w:r>
      <w:r w:rsidR="006D4B27">
        <w:t xml:space="preserve"> </w:t>
      </w:r>
      <w:r w:rsidRPr="00590677">
        <w:t>двигательных навыков. Роль в формировании эмоций, мимики, чувства боли, биоритмов.</w:t>
      </w:r>
    </w:p>
    <w:p w14:paraId="71123664" w14:textId="789CAF50" w:rsidR="002A4CE2" w:rsidRPr="00590677" w:rsidRDefault="002A4CE2" w:rsidP="006D4B27">
      <w:r w:rsidRPr="00590677">
        <w:t>Гипоталамус – высший подкорковый вегетативный центр. Его функции.</w:t>
      </w:r>
    </w:p>
    <w:p w14:paraId="62BD937C" w14:textId="250B705F" w:rsidR="002A4CE2" w:rsidRPr="00590677" w:rsidRDefault="007D5589" w:rsidP="006D4B27">
      <w:r>
        <w:t>Р</w:t>
      </w:r>
      <w:r w:rsidR="002A4CE2" w:rsidRPr="00590677">
        <w:t>етикулярная формация. Активизирующее и тормозящее (восходящее и</w:t>
      </w:r>
      <w:r w:rsidR="006D4B27">
        <w:t xml:space="preserve"> </w:t>
      </w:r>
      <w:r w:rsidR="002A4CE2" w:rsidRPr="00590677">
        <w:t>нисходящее) влияние на другие нервные центры.</w:t>
      </w:r>
    </w:p>
    <w:p w14:paraId="1DCFF150" w14:textId="0D4ACF46" w:rsidR="002A4CE2" w:rsidRPr="00590677" w:rsidRDefault="002A4CE2" w:rsidP="006D4B27">
      <w:r w:rsidRPr="00590677">
        <w:t>Мозжечок</w:t>
      </w:r>
      <w:r w:rsidR="007D5589">
        <w:t>.</w:t>
      </w:r>
      <w:r w:rsidRPr="00590677">
        <w:t xml:space="preserve"> Клетки Пуркинье – основные нейроны мозжечка. Соматотопичность коры мозжечка. Анатомическое</w:t>
      </w:r>
      <w:r w:rsidR="006D4B27">
        <w:t xml:space="preserve"> </w:t>
      </w:r>
      <w:r w:rsidRPr="00590677">
        <w:t>и функциональное деление мозжечка на 3 продольных зоны. Роль медиальной, срединной и латеральной зон.</w:t>
      </w:r>
    </w:p>
    <w:p w14:paraId="4D6947CE" w14:textId="77777777" w:rsidR="002A4CE2" w:rsidRPr="00590677" w:rsidRDefault="002A4CE2" w:rsidP="006D4B27">
      <w:r w:rsidRPr="00590677">
        <w:t>Базальные ядра – полосатое тело, бледное ядро, миндалевидное тело,</w:t>
      </w:r>
      <w:r w:rsidR="006D4B27">
        <w:t xml:space="preserve"> </w:t>
      </w:r>
      <w:r w:rsidRPr="00590677">
        <w:t>частично черная субстанция среднего мозга.</w:t>
      </w:r>
    </w:p>
    <w:p w14:paraId="5AF47716" w14:textId="77777777" w:rsidR="002A4CE2" w:rsidRPr="00590677" w:rsidRDefault="002A4CE2" w:rsidP="006D4B27">
      <w:r w:rsidRPr="00590677">
        <w:t>Лимбическая система, ее структура и функции. Центр пищевого и питьевого поведения, цикла ―сон-бодрствование‖, памятного следа, центр</w:t>
      </w:r>
      <w:r w:rsidR="006D4B27">
        <w:t xml:space="preserve"> </w:t>
      </w:r>
      <w:r w:rsidRPr="00590677">
        <w:t>удовольствия и неудовольствия, безотчетного страха, беспредметной радости.</w:t>
      </w:r>
    </w:p>
    <w:p w14:paraId="6F896B3E" w14:textId="77777777" w:rsidR="009F25F6" w:rsidRDefault="009F25F6" w:rsidP="00407ED9">
      <w:pPr>
        <w:ind w:firstLine="0"/>
        <w:rPr>
          <w:b/>
        </w:rPr>
      </w:pPr>
    </w:p>
    <w:p w14:paraId="05E42B14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Функции коры больших полушарий</w:t>
      </w:r>
    </w:p>
    <w:p w14:paraId="6D83F3D0" w14:textId="43A9E76C" w:rsidR="002A4CE2" w:rsidRPr="00590677" w:rsidRDefault="002A4CE2" w:rsidP="007D5589">
      <w:r w:rsidRPr="00590677">
        <w:t>Кора больших полушарий – ведущий отдел ЦНС. Пирамидальные и звездчатые нейроны – морфология и функция их. Пирамидальная колонка - функциональная единица коры больших полушарий мозга.</w:t>
      </w:r>
      <w:r w:rsidR="007D5589">
        <w:t xml:space="preserve"> </w:t>
      </w:r>
      <w:r w:rsidRPr="00590677">
        <w:t>Функциональное значение различных корковых полей.</w:t>
      </w:r>
      <w:r w:rsidR="00165E8B">
        <w:t xml:space="preserve"> </w:t>
      </w:r>
      <w:r w:rsidRPr="00590677">
        <w:t>Роль первичных полей в возникновении ощущений, тонкая видоспецифичность их.</w:t>
      </w:r>
      <w:r w:rsidR="00165E8B">
        <w:t xml:space="preserve"> </w:t>
      </w:r>
      <w:r w:rsidRPr="00590677">
        <w:t>Локализация первичных полей (органы чувств и движения).</w:t>
      </w:r>
      <w:r w:rsidR="00165E8B">
        <w:t xml:space="preserve"> </w:t>
      </w:r>
      <w:r w:rsidRPr="00590677">
        <w:t>Вторичные поля, их локализация, морфология и функция (осмысливание и узнавание сигналов, формирование обощѐнного восприятия</w:t>
      </w:r>
    </w:p>
    <w:p w14:paraId="7A2D69C5" w14:textId="77777777" w:rsidR="002A4CE2" w:rsidRPr="00590677" w:rsidRDefault="002A4CE2" w:rsidP="00407ED9">
      <w:pPr>
        <w:ind w:firstLine="0"/>
      </w:pPr>
      <w:r w:rsidRPr="00590677">
        <w:t xml:space="preserve">Третичные корковые поля: морфология, функция, локализация. Анализ и синтез в третичных полях, регуляция сложных </w:t>
      </w:r>
      <w:r w:rsidR="00165E8B">
        <w:t>форм поведения. При</w:t>
      </w:r>
      <w:r w:rsidRPr="00590677">
        <w:t>ем и переработка информации. Пространственная ориентация движений.</w:t>
      </w:r>
    </w:p>
    <w:p w14:paraId="3B3FAA78" w14:textId="77777777" w:rsidR="002A4CE2" w:rsidRPr="00590677" w:rsidRDefault="002A4CE2" w:rsidP="00165E8B">
      <w:r w:rsidRPr="00590677">
        <w:t>Мышление.</w:t>
      </w:r>
    </w:p>
    <w:p w14:paraId="147B99D5" w14:textId="77777777" w:rsidR="002A4CE2" w:rsidRPr="00590677" w:rsidRDefault="002A4CE2" w:rsidP="00165E8B">
      <w:r w:rsidRPr="00590677">
        <w:t>Парная деятельность полушарий головного мозга. Функциональная асимметрия полушарий.</w:t>
      </w:r>
      <w:r w:rsidR="00165E8B">
        <w:t xml:space="preserve"> </w:t>
      </w:r>
      <w:r w:rsidRPr="00590677">
        <w:t>Методы исследования функции головного мозга. Электроэнцефалография.</w:t>
      </w:r>
    </w:p>
    <w:p w14:paraId="64C94ADB" w14:textId="77777777" w:rsidR="002A4CE2" w:rsidRPr="00590677" w:rsidRDefault="002A4CE2" w:rsidP="00407ED9">
      <w:pPr>
        <w:ind w:firstLine="0"/>
      </w:pPr>
      <w:r w:rsidRPr="00590677">
        <w:t>Речевая регуляция движений. Внешняя и внутренняя речь человека.</w:t>
      </w:r>
    </w:p>
    <w:p w14:paraId="1949A288" w14:textId="77777777" w:rsidR="009F25F6" w:rsidRDefault="009F25F6" w:rsidP="00407ED9">
      <w:pPr>
        <w:ind w:firstLine="0"/>
        <w:rPr>
          <w:b/>
        </w:rPr>
      </w:pPr>
    </w:p>
    <w:p w14:paraId="38ECEF42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Физиология вегетативной нервной системы</w:t>
      </w:r>
    </w:p>
    <w:p w14:paraId="74A38520" w14:textId="1C9D67CB" w:rsidR="002A4CE2" w:rsidRPr="00590677" w:rsidRDefault="002A4CE2" w:rsidP="00165E8B">
      <w:r w:rsidRPr="00590677">
        <w:t>Вегетативная нервная система (ВНС) – совокупность эфферентных</w:t>
      </w:r>
      <w:r w:rsidR="00165E8B">
        <w:t xml:space="preserve"> </w:t>
      </w:r>
      <w:r w:rsidRPr="00590677">
        <w:t xml:space="preserve">нейронов спинного, головного мозга и ганглиев, регулирующих деятельность внутренних органов, </w:t>
      </w:r>
      <w:r w:rsidR="007D5589">
        <w:t>сопротивление</w:t>
      </w:r>
      <w:r w:rsidRPr="00590677">
        <w:t xml:space="preserve"> сосудов, обмен веществ и энергии. Афферентные и центральные отделы рефлекторной дуги ВНС. Двухнейронность периферического вегетативного рефлекса. .</w:t>
      </w:r>
    </w:p>
    <w:p w14:paraId="0C4A37CC" w14:textId="09C83EC6" w:rsidR="002A4CE2" w:rsidRPr="00590677" w:rsidRDefault="007D5589" w:rsidP="007D5589">
      <w:r>
        <w:t>Отделы ВНС. Морфо функциональная характеристика симпатической и парасимпатической систем. Вегетативные рефлексы</w:t>
      </w:r>
      <w:r w:rsidR="002A4CE2" w:rsidRPr="00590677">
        <w:t>.</w:t>
      </w:r>
      <w:r>
        <w:t xml:space="preserve"> Симпато-адреналовая система. </w:t>
      </w:r>
      <w:r w:rsidR="002A4CE2" w:rsidRPr="00590677">
        <w:t>Роль симпатической нервной системы при развитии стрессовых реакций.</w:t>
      </w:r>
    </w:p>
    <w:p w14:paraId="164B368C" w14:textId="77777777" w:rsidR="009F25F6" w:rsidRDefault="009F25F6" w:rsidP="00407ED9">
      <w:pPr>
        <w:ind w:firstLine="0"/>
        <w:rPr>
          <w:b/>
        </w:rPr>
      </w:pPr>
    </w:p>
    <w:p w14:paraId="5E785D7E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Общие свойства сенсорных систем</w:t>
      </w:r>
    </w:p>
    <w:p w14:paraId="4AA7934C" w14:textId="0A31F19A" w:rsidR="002A4CE2" w:rsidRPr="00590677" w:rsidRDefault="002A4CE2" w:rsidP="00165E8B">
      <w:r w:rsidRPr="00590677">
        <w:t>Определение сенсорной системы. Основные сенсорные системы организма человека.</w:t>
      </w:r>
      <w:r w:rsidR="00165E8B">
        <w:t xml:space="preserve"> </w:t>
      </w:r>
      <w:r w:rsidRPr="00590677">
        <w:t>Основные функции сенсорных систем.</w:t>
      </w:r>
    </w:p>
    <w:p w14:paraId="19CAB35D" w14:textId="1843A956" w:rsidR="002A4CE2" w:rsidRPr="00590677" w:rsidRDefault="002A4CE2" w:rsidP="00165E8B">
      <w:r w:rsidRPr="00590677">
        <w:t>Общий принцип строения сенсорных систем. Периферический отдел</w:t>
      </w:r>
      <w:r w:rsidR="00165E8B">
        <w:t xml:space="preserve"> </w:t>
      </w:r>
      <w:r w:rsidRPr="00590677">
        <w:t>сенсорных систем. Проводниковый отдел (проводящие пути и подкорковые</w:t>
      </w:r>
      <w:r w:rsidR="00165E8B">
        <w:t xml:space="preserve"> </w:t>
      </w:r>
      <w:r w:rsidRPr="00590677">
        <w:t>центры). Корковый отдел.</w:t>
      </w:r>
    </w:p>
    <w:p w14:paraId="26B7A233" w14:textId="5D95C3F3" w:rsidR="009F25F6" w:rsidRDefault="00165E8B" w:rsidP="007D5589">
      <w:r>
        <w:t xml:space="preserve"> </w:t>
      </w:r>
      <w:r w:rsidR="002A4CE2" w:rsidRPr="00590677">
        <w:t>Рецепторы сенсорных систем. Их классификация</w:t>
      </w:r>
      <w:r>
        <w:t>.</w:t>
      </w:r>
      <w:r w:rsidR="007D5589">
        <w:t xml:space="preserve"> </w:t>
      </w:r>
      <w:r w:rsidR="002A4CE2" w:rsidRPr="00590677">
        <w:t>Структурные особенности первичных и вторичных рецепторов. Механизм возбуждения первичных и вторичных рецепторов.</w:t>
      </w:r>
      <w:r>
        <w:t xml:space="preserve"> </w:t>
      </w:r>
      <w:r w:rsidR="002A4CE2" w:rsidRPr="00590677">
        <w:t>Свойства рецепторов. Адаптация рецепторов. Контролирующее действие нервной системы на чувствительность рецепторов.</w:t>
      </w:r>
      <w:r>
        <w:t xml:space="preserve"> </w:t>
      </w:r>
      <w:r w:rsidR="002A4CE2" w:rsidRPr="00590677">
        <w:t>Кодирование информации.</w:t>
      </w:r>
      <w:r>
        <w:t xml:space="preserve"> </w:t>
      </w:r>
    </w:p>
    <w:p w14:paraId="558B2E26" w14:textId="77777777" w:rsidR="007D5589" w:rsidRDefault="007D5589" w:rsidP="007D5589"/>
    <w:p w14:paraId="6DD64003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Сенсорные системы общей чувствительности, проприоцептивная и вестибулярная. Слуховая и зрительная сенсорные системы</w:t>
      </w:r>
    </w:p>
    <w:p w14:paraId="4F62A9DA" w14:textId="2131F66C" w:rsidR="002A4CE2" w:rsidRPr="00590677" w:rsidRDefault="002A4CE2" w:rsidP="00165E8B">
      <w:r w:rsidRPr="00590677">
        <w:t>Рецепторы системы кожи, внутренних органов.</w:t>
      </w:r>
      <w:r w:rsidR="00B413D0">
        <w:t xml:space="preserve"> Соматосенсорная система – морфофункциональная организация. </w:t>
      </w:r>
      <w:r w:rsidRPr="00590677">
        <w:t xml:space="preserve"> Проприоцептивная чувствительность. Локализация рецепторов.</w:t>
      </w:r>
      <w:r w:rsidR="00B413D0">
        <w:t xml:space="preserve"> Вкусовая и обонятельная сенсорные системы</w:t>
      </w:r>
    </w:p>
    <w:p w14:paraId="171AE64A" w14:textId="77777777" w:rsidR="002A4CE2" w:rsidRPr="00590677" w:rsidRDefault="002A4CE2" w:rsidP="00165E8B">
      <w:r w:rsidRPr="00590677">
        <w:t>Слуховая СС. Анатомическое строение: наружное, среднее и внутреннее ухо. Кортиев орган. Рецепторы анализатора. механизм их возбуждения.</w:t>
      </w:r>
      <w:r w:rsidR="00165E8B">
        <w:t xml:space="preserve"> </w:t>
      </w:r>
      <w:r w:rsidRPr="00590677">
        <w:t>Физиологический механизм восприятия звука: разделение звуков разных</w:t>
      </w:r>
      <w:r w:rsidR="00165E8B">
        <w:t xml:space="preserve"> </w:t>
      </w:r>
      <w:r w:rsidRPr="00590677">
        <w:t>частот и преобразование рецепторными клетками механических колебаний</w:t>
      </w:r>
      <w:r w:rsidR="00165E8B">
        <w:t xml:space="preserve"> </w:t>
      </w:r>
      <w:r w:rsidRPr="00590677">
        <w:t>в нервное возбуждение. Костная и воздушная проводимостизвука. Подкорковые и корковые центры слуховой сенсорной системы.</w:t>
      </w:r>
    </w:p>
    <w:p w14:paraId="7E017367" w14:textId="77777777" w:rsidR="002A4CE2" w:rsidRPr="00590677" w:rsidRDefault="002A4CE2" w:rsidP="00165E8B">
      <w:r w:rsidRPr="00590677">
        <w:t>Вестибулярная сенсорная система. Строение: периферический отдел:</w:t>
      </w:r>
      <w:r w:rsidR="00165E8B">
        <w:t xml:space="preserve"> </w:t>
      </w:r>
      <w:r w:rsidRPr="00590677">
        <w:t>рецепторы, их строение, функция, механизм возбуждения; проводниковый</w:t>
      </w:r>
      <w:r w:rsidR="00165E8B">
        <w:t xml:space="preserve"> </w:t>
      </w:r>
      <w:r w:rsidRPr="00590677">
        <w:t>и корковый отдел.</w:t>
      </w:r>
    </w:p>
    <w:p w14:paraId="18B54469" w14:textId="77777777" w:rsidR="002A4CE2" w:rsidRPr="00590677" w:rsidRDefault="002A4CE2" w:rsidP="00165E8B">
      <w:r w:rsidRPr="00590677">
        <w:t>Зрительная сенсорная система (ЗСС). Строение. Функциональная характеристика зрения. Адекватный раздражитель. Периферический отдел</w:t>
      </w:r>
      <w:r w:rsidR="00165E8B">
        <w:t xml:space="preserve"> </w:t>
      </w:r>
      <w:r w:rsidRPr="00590677">
        <w:t>ЗСС, палочки и колбочки – вторичные рецепторы. Фоторецепция. Проводниковый отдел (зрительный нерв и передние бугорки четверохолмия среднего мозга). Корковый отдел: локализация, строение, функционирование.</w:t>
      </w:r>
      <w:r w:rsidR="00165E8B">
        <w:t xml:space="preserve"> </w:t>
      </w:r>
      <w:r w:rsidRPr="00590677">
        <w:t>Фотохимические реакции, лежащие в основе восприятия света.</w:t>
      </w:r>
      <w:r w:rsidR="00165E8B">
        <w:t xml:space="preserve"> </w:t>
      </w:r>
      <w:r w:rsidRPr="00590677">
        <w:t>Структуры глаза, обеспечивающие функцию органа зрения. Методы</w:t>
      </w:r>
      <w:r w:rsidR="00165E8B">
        <w:t xml:space="preserve"> </w:t>
      </w:r>
      <w:r w:rsidRPr="00590677">
        <w:t>исследования функций органа зрения.</w:t>
      </w:r>
    </w:p>
    <w:p w14:paraId="7D0E2BB6" w14:textId="77777777" w:rsidR="009F25F6" w:rsidRDefault="009F25F6" w:rsidP="00407ED9">
      <w:pPr>
        <w:ind w:firstLine="0"/>
      </w:pPr>
    </w:p>
    <w:p w14:paraId="23AFCE78" w14:textId="77777777" w:rsidR="002A4CE2" w:rsidRPr="009F25F6" w:rsidRDefault="002A4CE2" w:rsidP="00407ED9">
      <w:pPr>
        <w:ind w:firstLine="0"/>
        <w:rPr>
          <w:b/>
        </w:rPr>
      </w:pPr>
      <w:r w:rsidRPr="009F25F6">
        <w:rPr>
          <w:b/>
        </w:rPr>
        <w:t>Физиологические основы поведенческих реакций.</w:t>
      </w:r>
      <w:r w:rsidR="009F25F6">
        <w:rPr>
          <w:b/>
        </w:rPr>
        <w:t xml:space="preserve"> </w:t>
      </w:r>
      <w:r w:rsidRPr="009F25F6">
        <w:rPr>
          <w:b/>
        </w:rPr>
        <w:t>Высшая нервная деятельность.</w:t>
      </w:r>
    </w:p>
    <w:p w14:paraId="2A90940F" w14:textId="3A41629F" w:rsidR="002A4CE2" w:rsidRPr="00590677" w:rsidRDefault="002A4CE2" w:rsidP="00165E8B">
      <w:r w:rsidRPr="00590677">
        <w:t>Методики</w:t>
      </w:r>
      <w:r w:rsidR="00165E8B">
        <w:t xml:space="preserve"> </w:t>
      </w:r>
      <w:r w:rsidRPr="00590677">
        <w:t>изучения условных рефлексов. Условия выработки условных рефлексов.</w:t>
      </w:r>
      <w:r w:rsidR="00165E8B">
        <w:t xml:space="preserve"> </w:t>
      </w:r>
      <w:r w:rsidRPr="00590677">
        <w:t>Формирование временных связей (по И.П.Павлову).</w:t>
      </w:r>
      <w:r w:rsidR="00165E8B">
        <w:t xml:space="preserve"> </w:t>
      </w:r>
      <w:r w:rsidRPr="00590677">
        <w:t>Фазы выработки условного рефлекса. Генерализация возбуждения.</w:t>
      </w:r>
      <w:r w:rsidR="00165E8B">
        <w:t xml:space="preserve"> </w:t>
      </w:r>
      <w:r w:rsidRPr="00590677">
        <w:t>Концентрация возбуждения (за счет условного торможения0. Стабилизация</w:t>
      </w:r>
      <w:r w:rsidR="00165E8B">
        <w:t xml:space="preserve"> </w:t>
      </w:r>
      <w:r w:rsidRPr="00590677">
        <w:t>или упрочение условного процесса.</w:t>
      </w:r>
    </w:p>
    <w:p w14:paraId="078CBB59" w14:textId="77777777" w:rsidR="002A4CE2" w:rsidRPr="00590677" w:rsidRDefault="002A4CE2" w:rsidP="00165E8B">
      <w:r w:rsidRPr="00590677">
        <w:t>Разновидности условных рефлексов: натуральные, наличные и следовые, положительные и отрицательные, условные рефлексы на время, условные рефлексы первого порядка и более высокого порядка.</w:t>
      </w:r>
    </w:p>
    <w:p w14:paraId="3CFC0C24" w14:textId="77777777" w:rsidR="002A4CE2" w:rsidRPr="00590677" w:rsidRDefault="002A4CE2" w:rsidP="00165E8B">
      <w:r w:rsidRPr="00590677">
        <w:t>Сенсорные рефлексы (рефлексы 1-го рода). Оперантные (инструментальные) - рефлексы 2-го рода.</w:t>
      </w:r>
    </w:p>
    <w:p w14:paraId="2C6A8D82" w14:textId="67BBEAB8" w:rsidR="002A4CE2" w:rsidRPr="00590677" w:rsidRDefault="002A4CE2" w:rsidP="00165E8B">
      <w:r w:rsidRPr="00590677">
        <w:t>Внешнее и внутреннее торможение условных рефлексов. Виды условного торможения.</w:t>
      </w:r>
    </w:p>
    <w:p w14:paraId="0EC37232" w14:textId="77777777" w:rsidR="002A4CE2" w:rsidRPr="00590677" w:rsidRDefault="002A4CE2" w:rsidP="00165E8B">
      <w:r w:rsidRPr="00590677">
        <w:t>Динамический стереотип. Двигательный динамический стереотип.</w:t>
      </w:r>
    </w:p>
    <w:p w14:paraId="629EC5E5" w14:textId="6D0BA1A2" w:rsidR="002A4CE2" w:rsidRPr="00590677" w:rsidRDefault="002A4CE2" w:rsidP="00B413D0">
      <w:r w:rsidRPr="00590677">
        <w:t>Типы высшей нервной деятельности.Специфические типы высшей нервной деятельности человека. Первая</w:t>
      </w:r>
      <w:r w:rsidR="00165E8B">
        <w:t xml:space="preserve"> </w:t>
      </w:r>
      <w:r w:rsidRPr="00590677">
        <w:t xml:space="preserve">и вторая сигнальные системы. </w:t>
      </w:r>
    </w:p>
    <w:p w14:paraId="001ABE95" w14:textId="77777777" w:rsidR="002A4CE2" w:rsidRPr="00590677" w:rsidRDefault="002A4CE2" w:rsidP="00165E8B">
      <w:r w:rsidRPr="00590677">
        <w:t>Две основные формы интеллекта человека: невербальный и вербальный.</w:t>
      </w:r>
    </w:p>
    <w:p w14:paraId="1D0E0C2F" w14:textId="77777777" w:rsidR="009F25F6" w:rsidRDefault="009F25F6" w:rsidP="009F25F6">
      <w:pPr>
        <w:ind w:firstLine="0"/>
      </w:pPr>
    </w:p>
    <w:p w14:paraId="0453DD0A" w14:textId="4FA426FA" w:rsidR="002A4CE2" w:rsidRPr="009F25F6" w:rsidRDefault="002A4CE2" w:rsidP="009F25F6">
      <w:pPr>
        <w:ind w:firstLine="0"/>
        <w:rPr>
          <w:b/>
        </w:rPr>
      </w:pPr>
      <w:r w:rsidRPr="009F25F6">
        <w:rPr>
          <w:b/>
        </w:rPr>
        <w:t>Эндокринная регуляция в организме. Гормоны и механизмы</w:t>
      </w:r>
      <w:r w:rsidR="00B413D0">
        <w:rPr>
          <w:b/>
        </w:rPr>
        <w:t xml:space="preserve"> </w:t>
      </w:r>
      <w:r w:rsidRPr="009F25F6">
        <w:rPr>
          <w:b/>
        </w:rPr>
        <w:t>их действия</w:t>
      </w:r>
    </w:p>
    <w:p w14:paraId="20538AF2" w14:textId="0594C645" w:rsidR="002A4CE2" w:rsidRPr="00590677" w:rsidRDefault="002A4CE2" w:rsidP="00621CD8">
      <w:r w:rsidRPr="00590677">
        <w:t>Эндокринная система.</w:t>
      </w:r>
      <w:r w:rsidR="00165E8B">
        <w:t xml:space="preserve"> </w:t>
      </w:r>
      <w:r w:rsidRPr="00590677">
        <w:t>Общий принцип строения. Основные эндокринные железы..</w:t>
      </w:r>
      <w:r w:rsidR="00621CD8">
        <w:t xml:space="preserve"> </w:t>
      </w:r>
      <w:r w:rsidRPr="00590677">
        <w:t>Основные свойства желез внутренней секреции.</w:t>
      </w:r>
    </w:p>
    <w:p w14:paraId="4006363D" w14:textId="77777777" w:rsidR="002A4CE2" w:rsidRPr="00590677" w:rsidRDefault="002A4CE2" w:rsidP="0058010C">
      <w:r w:rsidRPr="00590677">
        <w:t>Гормоны (определение). Классификация гормонов по их химической</w:t>
      </w:r>
      <w:r w:rsidR="0058010C">
        <w:t xml:space="preserve"> </w:t>
      </w:r>
      <w:r w:rsidRPr="00590677">
        <w:t>структуре. Стероидные гормоны: половые и кортикостероиды надпочечников.</w:t>
      </w:r>
      <w:r w:rsidR="0058010C">
        <w:t xml:space="preserve"> </w:t>
      </w:r>
      <w:r w:rsidRPr="00590677">
        <w:t>Производные аминокислот: гормоны мозгового слоя надпочечников (адреналин, норадреналин), щитовидной железы.</w:t>
      </w:r>
      <w:r w:rsidR="0058010C">
        <w:t xml:space="preserve"> </w:t>
      </w:r>
      <w:r w:rsidRPr="00590677">
        <w:t>Пептидные. гормоны: гормоны гипофиза, поджелудочной железы,</w:t>
      </w:r>
      <w:r w:rsidR="0058010C">
        <w:t xml:space="preserve"> </w:t>
      </w:r>
      <w:r w:rsidRPr="00590677">
        <w:t>околощитовидной желез, гипоталамические нейропептиды.</w:t>
      </w:r>
      <w:r w:rsidR="0058010C">
        <w:t xml:space="preserve"> </w:t>
      </w:r>
      <w:r w:rsidRPr="00590677">
        <w:t>Механизм действия гормонов. Клетки-мишени.</w:t>
      </w:r>
      <w:r w:rsidR="0058010C">
        <w:t xml:space="preserve"> </w:t>
      </w:r>
      <w:r w:rsidRPr="00590677">
        <w:t>Гипофиз – главная эндокринная железа. Строение. Функции. Гормоны</w:t>
      </w:r>
      <w:r w:rsidR="0058010C">
        <w:t xml:space="preserve"> </w:t>
      </w:r>
      <w:r w:rsidRPr="00590677">
        <w:t>аденогипофиза: тропные и эффекторные, механизм их действия. Нейрогипофиз: строение, функции, гормоны. Средняя доля гипофиза, функциональное значение.</w:t>
      </w:r>
    </w:p>
    <w:p w14:paraId="495B9136" w14:textId="77777777" w:rsidR="009F25F6" w:rsidRDefault="009F25F6" w:rsidP="009F25F6">
      <w:pPr>
        <w:ind w:firstLine="0"/>
        <w:rPr>
          <w:b/>
        </w:rPr>
      </w:pPr>
    </w:p>
    <w:p w14:paraId="58DE904B" w14:textId="77777777" w:rsidR="002A4CE2" w:rsidRPr="009F25F6" w:rsidRDefault="002A4CE2" w:rsidP="009F25F6">
      <w:pPr>
        <w:ind w:firstLine="0"/>
        <w:rPr>
          <w:b/>
        </w:rPr>
      </w:pPr>
      <w:r w:rsidRPr="009F25F6">
        <w:rPr>
          <w:b/>
        </w:rPr>
        <w:t>Основные железы внутренней секреции человека</w:t>
      </w:r>
    </w:p>
    <w:p w14:paraId="6D52789E" w14:textId="26B965D8" w:rsidR="002A4CE2" w:rsidRPr="00590677" w:rsidRDefault="002A4CE2" w:rsidP="0058010C">
      <w:r w:rsidRPr="00590677">
        <w:t>Надпочечники. Кора и мозговое вещество надпочечников.</w:t>
      </w:r>
      <w:r w:rsidR="0058010C">
        <w:t xml:space="preserve"> </w:t>
      </w:r>
      <w:r w:rsidRPr="00590677">
        <w:t>Три слоя коры надпочечников.</w:t>
      </w:r>
      <w:r w:rsidR="0058010C">
        <w:t xml:space="preserve"> </w:t>
      </w:r>
      <w:r w:rsidRPr="00590677">
        <w:t>Минералокортикоиды, механизм их действия.</w:t>
      </w:r>
      <w:r w:rsidR="0058010C">
        <w:t xml:space="preserve"> </w:t>
      </w:r>
      <w:r w:rsidRPr="00590677">
        <w:t>Глюкокортикоиды: место их синтеза и механизм их действия.</w:t>
      </w:r>
      <w:r w:rsidR="0058010C">
        <w:t xml:space="preserve"> </w:t>
      </w:r>
      <w:r w:rsidRPr="00590677">
        <w:t>Половые гормоны надпочечников. Механизм их действия и регуляция</w:t>
      </w:r>
      <w:r w:rsidR="0058010C">
        <w:t xml:space="preserve"> </w:t>
      </w:r>
      <w:r w:rsidRPr="00590677">
        <w:t>их образования.</w:t>
      </w:r>
    </w:p>
    <w:p w14:paraId="0FEA2A68" w14:textId="77777777" w:rsidR="002A4CE2" w:rsidRPr="00590677" w:rsidRDefault="002A4CE2" w:rsidP="0058010C">
      <w:r w:rsidRPr="00590677">
        <w:t>Гормоны мозгового слоя надпочечников. Адреналин и норадреналин.</w:t>
      </w:r>
      <w:r w:rsidR="0058010C">
        <w:t xml:space="preserve"> </w:t>
      </w:r>
      <w:r w:rsidRPr="00590677">
        <w:t>Их химическая структура и функции.</w:t>
      </w:r>
    </w:p>
    <w:p w14:paraId="25698590" w14:textId="77777777" w:rsidR="002A4CE2" w:rsidRPr="00590677" w:rsidRDefault="002A4CE2" w:rsidP="0058010C">
      <w:r w:rsidRPr="00590677">
        <w:t>Щитовидная железа, ее гормоны: трийодтиронин, тироксин, кальцитонин. Их роль в регуляции обмена веществ. Влияние на центральную</w:t>
      </w:r>
      <w:r w:rsidR="0058010C">
        <w:t xml:space="preserve"> </w:t>
      </w:r>
      <w:r w:rsidRPr="00590677">
        <w:t>нервную систему и симпатическую нервную систему.</w:t>
      </w:r>
    </w:p>
    <w:p w14:paraId="5C35BE7A" w14:textId="77777777" w:rsidR="002A4CE2" w:rsidRPr="00590677" w:rsidRDefault="002A4CE2" w:rsidP="0058010C">
      <w:r w:rsidRPr="00590677">
        <w:t>Вилочковая железа (тимус). Гормон тимозин, его роль в деятельности</w:t>
      </w:r>
      <w:r w:rsidR="0058010C">
        <w:t xml:space="preserve"> </w:t>
      </w:r>
      <w:r w:rsidRPr="00590677">
        <w:t>различных органов и систем организма, в том числе иммунной системы.</w:t>
      </w:r>
    </w:p>
    <w:p w14:paraId="14D92E02" w14:textId="77777777" w:rsidR="002A4CE2" w:rsidRPr="00590677" w:rsidRDefault="002A4CE2" w:rsidP="0058010C">
      <w:r w:rsidRPr="00590677">
        <w:t>Эпифиз, строение, гормоны, их функция.</w:t>
      </w:r>
    </w:p>
    <w:p w14:paraId="6AC6B47A" w14:textId="77777777" w:rsidR="002A4CE2" w:rsidRPr="00590677" w:rsidRDefault="002A4CE2" w:rsidP="0058010C">
      <w:r w:rsidRPr="00590677">
        <w:t>Поджелудочная железа. Островки Лангерганса, основные типы клеток, их образующие. Инсулин и глюкагон. Механизм их действия.</w:t>
      </w:r>
    </w:p>
    <w:p w14:paraId="64069D89" w14:textId="77777777" w:rsidR="002A4CE2" w:rsidRPr="00590677" w:rsidRDefault="002A4CE2" w:rsidP="0058010C">
      <w:r w:rsidRPr="00590677">
        <w:t>Половые железы (гонады). Андрогены и эстрогены. Тестостерон. Регуляция их секреции гипоталамусом и гипофизом.</w:t>
      </w:r>
    </w:p>
    <w:p w14:paraId="6CD67C4A" w14:textId="77777777" w:rsidR="009F25F6" w:rsidRDefault="009F25F6" w:rsidP="009F25F6">
      <w:pPr>
        <w:ind w:firstLine="0"/>
      </w:pPr>
    </w:p>
    <w:p w14:paraId="7B6B15D2" w14:textId="77777777" w:rsidR="002A4CE2" w:rsidRPr="009F25F6" w:rsidRDefault="002A4CE2" w:rsidP="009F25F6">
      <w:pPr>
        <w:ind w:firstLine="0"/>
        <w:rPr>
          <w:b/>
        </w:rPr>
      </w:pPr>
      <w:r w:rsidRPr="009F25F6">
        <w:rPr>
          <w:b/>
        </w:rPr>
        <w:t>Физиология системы крови. Иммунная система организма</w:t>
      </w:r>
    </w:p>
    <w:p w14:paraId="329AE051" w14:textId="5BDE1CF8" w:rsidR="002A4CE2" w:rsidRPr="00590677" w:rsidRDefault="002A4CE2" w:rsidP="00B413D0">
      <w:r w:rsidRPr="00590677">
        <w:t>Система крови.</w:t>
      </w:r>
      <w:r w:rsidR="000F5394">
        <w:t xml:space="preserve"> </w:t>
      </w:r>
      <w:r w:rsidRPr="00590677">
        <w:t>Кровь как жидкая ткань организма. Функции крови. Форменные элементы крови. Эритроциты: размеры, строение, функции. Продолжительность жизни эритроцита. Гемоглобин. Егофункции. Миоглобин.</w:t>
      </w:r>
    </w:p>
    <w:p w14:paraId="7A9C5ACA" w14:textId="53AF1804" w:rsidR="002A4CE2" w:rsidRPr="00590677" w:rsidRDefault="002A4CE2" w:rsidP="000F5394">
      <w:r w:rsidRPr="00590677">
        <w:t>Лейкоциты: количество, их разновидности, продолжительность жизни. Лейкоцитарная формула. Гранулоциты. Их особенности, процентное соотношение, функции. Агранулоциты: количество, функции.</w:t>
      </w:r>
    </w:p>
    <w:p w14:paraId="5B53EFA4" w14:textId="77777777" w:rsidR="002A4CE2" w:rsidRPr="00590677" w:rsidRDefault="002A4CE2" w:rsidP="000F5394">
      <w:r w:rsidRPr="00590677">
        <w:t>Тромбоциты – кровяные пластинки: строение, функции, количество,</w:t>
      </w:r>
      <w:r w:rsidR="000F5394">
        <w:t xml:space="preserve"> </w:t>
      </w:r>
      <w:r w:rsidRPr="00590677">
        <w:t>средняя продолжительность жизни. Ферментативная теория свертывания</w:t>
      </w:r>
      <w:r w:rsidR="009F25F6">
        <w:t xml:space="preserve"> </w:t>
      </w:r>
      <w:r w:rsidRPr="00590677">
        <w:t>крови.</w:t>
      </w:r>
    </w:p>
    <w:p w14:paraId="3E1D54F3" w14:textId="77777777" w:rsidR="002A4CE2" w:rsidRPr="00590677" w:rsidRDefault="002A4CE2" w:rsidP="000F5394">
      <w:r w:rsidRPr="00590677">
        <w:t>Плазма: количество, состав, физико-химические свойства, функции.</w:t>
      </w:r>
      <w:r w:rsidR="000F5394">
        <w:t xml:space="preserve"> </w:t>
      </w:r>
      <w:r w:rsidRPr="00590677">
        <w:t>Гематокрит.</w:t>
      </w:r>
      <w:r w:rsidR="000F5394">
        <w:t xml:space="preserve"> </w:t>
      </w:r>
      <w:r w:rsidRPr="00590677">
        <w:t>Буферные системы крови. Роль крови в поддержании гомеостаза в организме.</w:t>
      </w:r>
    </w:p>
    <w:p w14:paraId="0650B71D" w14:textId="77777777" w:rsidR="002A4CE2" w:rsidRPr="00590677" w:rsidRDefault="002A4CE2" w:rsidP="000F5394">
      <w:r w:rsidRPr="00590677">
        <w:t>Группы крови, факторы их определяющие. Резус-фактор. Гемотрансфузия.</w:t>
      </w:r>
    </w:p>
    <w:p w14:paraId="618D75ED" w14:textId="77777777" w:rsidR="002A4CE2" w:rsidRPr="00590677" w:rsidRDefault="002A4CE2" w:rsidP="000F5394">
      <w:r w:rsidRPr="00590677">
        <w:t>Возрастные и половые особенности строения крови.</w:t>
      </w:r>
    </w:p>
    <w:p w14:paraId="0AF1ED40" w14:textId="77777777" w:rsidR="002A4CE2" w:rsidRPr="00590677" w:rsidRDefault="002A4CE2" w:rsidP="000F5394">
      <w:r w:rsidRPr="00590677">
        <w:t>Лимфатическая система организма. Строение, функции. Лимфа.</w:t>
      </w:r>
    </w:p>
    <w:p w14:paraId="7E277628" w14:textId="77777777" w:rsidR="002A4CE2" w:rsidRPr="00590677" w:rsidRDefault="002A4CE2" w:rsidP="000F5394">
      <w:r w:rsidRPr="00590677">
        <w:t>Иммунная система организма. Формирование и особенности функционирования.</w:t>
      </w:r>
    </w:p>
    <w:p w14:paraId="4AECC86D" w14:textId="77777777" w:rsidR="00DE1C79" w:rsidRDefault="00DE1C79" w:rsidP="009F25F6">
      <w:pPr>
        <w:ind w:firstLine="0"/>
      </w:pPr>
    </w:p>
    <w:p w14:paraId="78D1ED03" w14:textId="77777777" w:rsidR="002A4CE2" w:rsidRPr="00DE1C79" w:rsidRDefault="002A4CE2" w:rsidP="009F25F6">
      <w:pPr>
        <w:ind w:firstLine="0"/>
        <w:rPr>
          <w:b/>
        </w:rPr>
      </w:pPr>
      <w:r w:rsidRPr="00DE1C79">
        <w:rPr>
          <w:b/>
        </w:rPr>
        <w:t>Физиология кровообращения. Сердце</w:t>
      </w:r>
    </w:p>
    <w:p w14:paraId="287E901E" w14:textId="77777777" w:rsidR="002A4CE2" w:rsidRPr="00590677" w:rsidRDefault="002A4CE2" w:rsidP="000F5394">
      <w:r w:rsidRPr="00590677">
        <w:t>Кровообращение: определение, функции. Большой и малый круги</w:t>
      </w:r>
      <w:r w:rsidR="000F5394">
        <w:t xml:space="preserve"> </w:t>
      </w:r>
      <w:r w:rsidRPr="00590677">
        <w:t>кровообращения.</w:t>
      </w:r>
    </w:p>
    <w:p w14:paraId="1A6B847A" w14:textId="77777777" w:rsidR="002A4CE2" w:rsidRPr="00590677" w:rsidRDefault="002A4CE2" w:rsidP="000F5394">
      <w:r w:rsidRPr="00590677">
        <w:t>Сердце. Строение, функции. Особенности кровоснабжения.</w:t>
      </w:r>
      <w:r w:rsidR="000F5394">
        <w:t xml:space="preserve"> </w:t>
      </w:r>
      <w:r w:rsidRPr="00590677">
        <w:t>Сердеч</w:t>
      </w:r>
      <w:r w:rsidR="008C2EBE">
        <w:t>ная мышца</w:t>
      </w:r>
      <w:r w:rsidRPr="00590677">
        <w:t xml:space="preserve"> - возбудимая ткань организма. Свойства</w:t>
      </w:r>
      <w:r w:rsidR="000F5394">
        <w:t xml:space="preserve"> </w:t>
      </w:r>
      <w:r w:rsidRPr="00590677">
        <w:t>миокарда. Автоматия. Возбудимость. Пр</w:t>
      </w:r>
      <w:r w:rsidR="00DE1C79">
        <w:t>оводимость. Сократимость. Растя</w:t>
      </w:r>
      <w:r w:rsidRPr="00590677">
        <w:t>жимость. Эластичность.</w:t>
      </w:r>
    </w:p>
    <w:p w14:paraId="29C5EAED" w14:textId="77777777" w:rsidR="002A4CE2" w:rsidRPr="00590677" w:rsidRDefault="002A4CE2" w:rsidP="000F5394">
      <w:r w:rsidRPr="00590677">
        <w:t>Сердечный цикл. Определение его продолжительности. Систола</w:t>
      </w:r>
      <w:r w:rsidR="000F5394">
        <w:t xml:space="preserve"> </w:t>
      </w:r>
      <w:r w:rsidRPr="00590677">
        <w:t>предсердий. Систола желудочков. Общая пауза, ее целесообразность.</w:t>
      </w:r>
      <w:r w:rsidR="000F5394">
        <w:t xml:space="preserve"> </w:t>
      </w:r>
      <w:r w:rsidRPr="00590677">
        <w:t>Проводящая система сердца. Водитель ритма первого порядка – синоатриальный узел. Водитель ритма второго порядка – атриовентрикулярный</w:t>
      </w:r>
      <w:r w:rsidR="000F5394">
        <w:t xml:space="preserve"> </w:t>
      </w:r>
      <w:r w:rsidRPr="00590677">
        <w:t>узел. Пучок Гисса. Ножки пучка Гисса. Волокна Пуркинье. Деятельность</w:t>
      </w:r>
      <w:r w:rsidR="000F5394">
        <w:t xml:space="preserve"> </w:t>
      </w:r>
      <w:r w:rsidRPr="00590677">
        <w:t>сердца при различных нарушениях проводящей системы сердца.</w:t>
      </w:r>
    </w:p>
    <w:p w14:paraId="28D25F30" w14:textId="77777777" w:rsidR="002A4CE2" w:rsidRPr="00590677" w:rsidRDefault="002A4CE2" w:rsidP="000F5394">
      <w:r w:rsidRPr="00590677">
        <w:t>Нервная и гуморальная регуляция деятельности сердца.</w:t>
      </w:r>
    </w:p>
    <w:p w14:paraId="299A8D27" w14:textId="77777777" w:rsidR="002A4CE2" w:rsidRPr="00590677" w:rsidRDefault="002A4CE2" w:rsidP="000F5394">
      <w:r w:rsidRPr="00590677">
        <w:t>Неинвазивные методы изучения деятельности сердца. Аускультация.</w:t>
      </w:r>
      <w:r w:rsidR="000F5394">
        <w:t xml:space="preserve"> </w:t>
      </w:r>
      <w:r w:rsidRPr="00590677">
        <w:t>Измерение давления крови (систолического и диастолического, их характеристика). Возрастные особенности.</w:t>
      </w:r>
      <w:r w:rsidR="000F5394">
        <w:t xml:space="preserve"> </w:t>
      </w:r>
      <w:r w:rsidRPr="00590677">
        <w:t>Электрокардиография, запись ЭКГ, механизм образования зубцов</w:t>
      </w:r>
      <w:r w:rsidR="000F5394">
        <w:t xml:space="preserve"> </w:t>
      </w:r>
      <w:r w:rsidRPr="00590677">
        <w:t>ЭКГ. Фонокардиография. Эхокардиография.</w:t>
      </w:r>
    </w:p>
    <w:p w14:paraId="2925ED68" w14:textId="77777777" w:rsidR="000F5394" w:rsidRDefault="000F5394" w:rsidP="009F25F6">
      <w:pPr>
        <w:ind w:firstLine="0"/>
      </w:pPr>
    </w:p>
    <w:p w14:paraId="2F117943" w14:textId="77777777" w:rsidR="002A4CE2" w:rsidRPr="000F5394" w:rsidRDefault="002A4CE2" w:rsidP="009F25F6">
      <w:pPr>
        <w:ind w:firstLine="0"/>
        <w:rPr>
          <w:b/>
        </w:rPr>
      </w:pPr>
      <w:r w:rsidRPr="000F5394">
        <w:rPr>
          <w:b/>
        </w:rPr>
        <w:t>Основные закономерности гемодинамики</w:t>
      </w:r>
    </w:p>
    <w:p w14:paraId="4C65C7F2" w14:textId="77777777" w:rsidR="002A4CE2" w:rsidRPr="00590677" w:rsidRDefault="002A4CE2" w:rsidP="000F5394">
      <w:r w:rsidRPr="00590677">
        <w:t>Гемодинамика. Строение и функции сосудистого русла. Аорта. Артерии. Артериолы. Микроциркуляторная часть сосудистого русла: прекапилляры, капилляры, посткапилляры.</w:t>
      </w:r>
      <w:r w:rsidR="000F5394">
        <w:t xml:space="preserve"> </w:t>
      </w:r>
      <w:r w:rsidRPr="00590677">
        <w:t>Функциональная характеристика различных отделов сосудистого русла. Артерии - сосуды распределения. Артериолы – сосуды сопротивления.</w:t>
      </w:r>
      <w:r w:rsidR="000F5394">
        <w:t xml:space="preserve"> </w:t>
      </w:r>
      <w:r w:rsidRPr="00590677">
        <w:t>Капилляры – обменные сосуды. Емкостные сосуды. Сосуды возврата крови</w:t>
      </w:r>
      <w:r w:rsidR="000F5394">
        <w:t xml:space="preserve"> </w:t>
      </w:r>
      <w:r w:rsidRPr="00590677">
        <w:t>(крупные венозные сосуды).</w:t>
      </w:r>
    </w:p>
    <w:p w14:paraId="77B46920" w14:textId="77777777" w:rsidR="002A4CE2" w:rsidRPr="00590677" w:rsidRDefault="002A4CE2" w:rsidP="000F5394">
      <w:r w:rsidRPr="00590677">
        <w:t>Методы исследования гемодинамики. Систолическое и диастолическое давление. Пульсовое давление.</w:t>
      </w:r>
    </w:p>
    <w:p w14:paraId="5F31E523" w14:textId="77777777" w:rsidR="002A4CE2" w:rsidRPr="00590677" w:rsidRDefault="002A4CE2" w:rsidP="000F5394">
      <w:r w:rsidRPr="00590677">
        <w:t>Нервная и гуморальная регуляция сосудистой системы.</w:t>
      </w:r>
    </w:p>
    <w:p w14:paraId="18305AF1" w14:textId="77777777" w:rsidR="002A4CE2" w:rsidRPr="00590677" w:rsidRDefault="002A4CE2" w:rsidP="000F5394">
      <w:r w:rsidRPr="00590677">
        <w:t>Возрастные, половые особенности сосудистой системы человека.</w:t>
      </w:r>
    </w:p>
    <w:p w14:paraId="4DC84A6A" w14:textId="77777777" w:rsidR="00DE1C79" w:rsidRDefault="00DE1C79" w:rsidP="009F25F6">
      <w:pPr>
        <w:ind w:firstLine="0"/>
      </w:pPr>
    </w:p>
    <w:p w14:paraId="17DBAB3D" w14:textId="77777777" w:rsidR="002A4CE2" w:rsidRPr="00DE1C79" w:rsidRDefault="002A4CE2" w:rsidP="009F25F6">
      <w:pPr>
        <w:ind w:firstLine="0"/>
        <w:rPr>
          <w:b/>
        </w:rPr>
      </w:pPr>
      <w:r w:rsidRPr="00DE1C79">
        <w:rPr>
          <w:b/>
        </w:rPr>
        <w:t>Внешнее дыхание</w:t>
      </w:r>
    </w:p>
    <w:p w14:paraId="6144F7C2" w14:textId="77777777" w:rsidR="002A4CE2" w:rsidRPr="00590677" w:rsidRDefault="002A4CE2" w:rsidP="000F5394">
      <w:r w:rsidRPr="00590677">
        <w:t>Дыхательная система: строение, функции.</w:t>
      </w:r>
      <w:r w:rsidR="000F5394">
        <w:t xml:space="preserve"> </w:t>
      </w:r>
      <w:r w:rsidRPr="00590677">
        <w:t>Механизм вдоха и выдоха. Мышцы, принимающие участие в процессе</w:t>
      </w:r>
      <w:r w:rsidR="000F5394">
        <w:t xml:space="preserve"> </w:t>
      </w:r>
      <w:r w:rsidRPr="00590677">
        <w:t>спокойного вдоха и выдоха. Форсированное дыхание. Механизмы, его</w:t>
      </w:r>
      <w:r w:rsidR="000F5394">
        <w:t xml:space="preserve"> </w:t>
      </w:r>
      <w:r w:rsidRPr="00590677">
        <w:t>обеспечивающие.</w:t>
      </w:r>
    </w:p>
    <w:p w14:paraId="2DE1BAF3" w14:textId="77777777" w:rsidR="002A4CE2" w:rsidRPr="00590677" w:rsidRDefault="002A4CE2" w:rsidP="000F5394">
      <w:r w:rsidRPr="00590677">
        <w:t>Воздухоносные отделы дыхательной системы. Верхние дыхательные</w:t>
      </w:r>
      <w:r w:rsidR="000F5394">
        <w:t xml:space="preserve"> </w:t>
      </w:r>
      <w:r w:rsidRPr="00590677">
        <w:t>пути: нос, гортань. Трахея. Бронхи. Бронхиолы. ―Бронхиолярное дерево‖.Концевые бронхиолы.</w:t>
      </w:r>
    </w:p>
    <w:p w14:paraId="47CDBE37" w14:textId="247CE463" w:rsidR="002A4CE2" w:rsidRPr="00590677" w:rsidRDefault="002A4CE2" w:rsidP="009F25F6">
      <w:pPr>
        <w:ind w:firstLine="0"/>
      </w:pPr>
      <w:r w:rsidRPr="00590677">
        <w:t>Газообменная составляющая дыхательной системы. Легкие. Ацинус –структурная единица легочной ткани. Дыхательная бронхиола. Альвеолы, их строение и функции.</w:t>
      </w:r>
      <w:r w:rsidR="000F5394">
        <w:t xml:space="preserve"> </w:t>
      </w:r>
      <w:r w:rsidRPr="00590677">
        <w:t>Сурфактант</w:t>
      </w:r>
    </w:p>
    <w:p w14:paraId="3B0717D3" w14:textId="221FFD84" w:rsidR="002A4CE2" w:rsidRPr="00590677" w:rsidRDefault="002A4CE2" w:rsidP="000F5394">
      <w:r w:rsidRPr="00590677">
        <w:t>Методы исследования функции внешнего дыхания. Легочные объемы</w:t>
      </w:r>
      <w:r w:rsidR="00B413D0">
        <w:t xml:space="preserve"> и ёмкости</w:t>
      </w:r>
      <w:r w:rsidRPr="00590677">
        <w:t>. Вредное (или ―мертвое) пространство</w:t>
      </w:r>
      <w:r w:rsidR="00B413D0">
        <w:t>,</w:t>
      </w:r>
      <w:r w:rsidRPr="00590677">
        <w:t xml:space="preserve"> его объем и функции. Голосообразование.</w:t>
      </w:r>
    </w:p>
    <w:p w14:paraId="1A29DD4F" w14:textId="77777777" w:rsidR="002A4CE2" w:rsidRPr="00590677" w:rsidRDefault="002A4CE2" w:rsidP="000F5394">
      <w:r w:rsidRPr="00590677">
        <w:t>Нервная и гуморальная регуляция внешнего дыхания.</w:t>
      </w:r>
      <w:r w:rsidR="000F5394">
        <w:t xml:space="preserve"> </w:t>
      </w:r>
      <w:r w:rsidRPr="00590677">
        <w:t>Возрастные, профессиональные и половые особенности дыхательной</w:t>
      </w:r>
      <w:r w:rsidR="000F5394">
        <w:t xml:space="preserve"> </w:t>
      </w:r>
      <w:r w:rsidRPr="00590677">
        <w:t>системы.</w:t>
      </w:r>
    </w:p>
    <w:p w14:paraId="531BE981" w14:textId="77777777" w:rsidR="00DE1C79" w:rsidRDefault="00DE1C79" w:rsidP="009F25F6">
      <w:pPr>
        <w:ind w:firstLine="0"/>
      </w:pPr>
    </w:p>
    <w:p w14:paraId="70D9D07A" w14:textId="77777777" w:rsidR="002A4CE2" w:rsidRPr="00DE1C79" w:rsidRDefault="002A4CE2" w:rsidP="009F25F6">
      <w:pPr>
        <w:ind w:firstLine="0"/>
        <w:rPr>
          <w:b/>
        </w:rPr>
      </w:pPr>
      <w:r w:rsidRPr="00DE1C79">
        <w:rPr>
          <w:b/>
        </w:rPr>
        <w:t>Транспорт газов в крови. Тканевое дыхание</w:t>
      </w:r>
    </w:p>
    <w:p w14:paraId="6F1FD79F" w14:textId="152E521D" w:rsidR="002A4CE2" w:rsidRPr="00590677" w:rsidRDefault="002A4CE2" w:rsidP="000F5394">
      <w:r w:rsidRPr="00590677">
        <w:t>Газообмен в легких, факторы его определяющие. Процесс образования оксигемоглобина и оксимиоглобина.</w:t>
      </w:r>
    </w:p>
    <w:p w14:paraId="339FDFFB" w14:textId="77777777" w:rsidR="002A4CE2" w:rsidRPr="00590677" w:rsidRDefault="002A4CE2" w:rsidP="000F5394">
      <w:r w:rsidRPr="00590677">
        <w:t>Транспорт кислорода кровью. Редуцированный гемоглобин. Градиент</w:t>
      </w:r>
      <w:r w:rsidR="000F5394">
        <w:t xml:space="preserve"> </w:t>
      </w:r>
      <w:r w:rsidRPr="00590677">
        <w:t>давления углекислого газа в тканях организма и капиллярах. Образование</w:t>
      </w:r>
      <w:r w:rsidR="000F5394">
        <w:t xml:space="preserve"> </w:t>
      </w:r>
      <w:r w:rsidRPr="00590677">
        <w:t>карбоксигемоглобина. Транспорт углекислого газа кровью. Газообмен</w:t>
      </w:r>
      <w:r w:rsidR="000F5394">
        <w:t xml:space="preserve"> </w:t>
      </w:r>
      <w:r w:rsidRPr="00590677">
        <w:t>между кровью и альвеолами. Выдох.</w:t>
      </w:r>
    </w:p>
    <w:p w14:paraId="17606558" w14:textId="77777777" w:rsidR="002A4CE2" w:rsidRPr="00590677" w:rsidRDefault="002A4CE2" w:rsidP="009F25F6">
      <w:pPr>
        <w:ind w:firstLine="0"/>
      </w:pPr>
      <w:r w:rsidRPr="00590677">
        <w:t>Тканевое дыхание, факторы его определяющие.</w:t>
      </w:r>
      <w:r w:rsidR="000F5394">
        <w:t xml:space="preserve"> </w:t>
      </w:r>
      <w:r w:rsidRPr="00590677">
        <w:t>Артерио-венозная разность крови по кислороду – показатель активности</w:t>
      </w:r>
      <w:r w:rsidR="000F5394">
        <w:t xml:space="preserve"> </w:t>
      </w:r>
      <w:r w:rsidRPr="00590677">
        <w:t>поступления кислорода в ткани.</w:t>
      </w:r>
    </w:p>
    <w:p w14:paraId="681CAD8B" w14:textId="77777777" w:rsidR="002A4CE2" w:rsidRPr="00590677" w:rsidRDefault="002A4CE2" w:rsidP="000F5394">
      <w:r w:rsidRPr="00590677">
        <w:t>Возрастные и половые особенности транспорта газов кровью.</w:t>
      </w:r>
    </w:p>
    <w:p w14:paraId="2F3A9FC3" w14:textId="77777777" w:rsidR="002A4CE2" w:rsidRPr="00590677" w:rsidRDefault="002A4CE2" w:rsidP="000F5394">
      <w:r w:rsidRPr="00590677">
        <w:t>Влияние факторов окружающей среды на активность транспорта газов кровью и тканевое дыхание.</w:t>
      </w:r>
      <w:r w:rsidR="000F5394">
        <w:t xml:space="preserve"> </w:t>
      </w:r>
      <w:r w:rsidRPr="00590677">
        <w:t>Газотранспортная система организма. Возрастные и половые особенности.</w:t>
      </w:r>
    </w:p>
    <w:p w14:paraId="770FD5C0" w14:textId="77777777" w:rsidR="00DE1C79" w:rsidRDefault="00DE1C79" w:rsidP="009F25F6">
      <w:pPr>
        <w:ind w:firstLine="0"/>
      </w:pPr>
    </w:p>
    <w:p w14:paraId="358825C1" w14:textId="77777777" w:rsidR="002A4CE2" w:rsidRPr="00DE1C79" w:rsidRDefault="002A4CE2" w:rsidP="009F25F6">
      <w:pPr>
        <w:ind w:firstLine="0"/>
        <w:rPr>
          <w:b/>
        </w:rPr>
      </w:pPr>
      <w:r w:rsidRPr="00DE1C79">
        <w:rPr>
          <w:b/>
        </w:rPr>
        <w:t>Физиология пищеварения</w:t>
      </w:r>
    </w:p>
    <w:p w14:paraId="431D3275" w14:textId="77777777" w:rsidR="000F5394" w:rsidRDefault="002A4CE2" w:rsidP="000F5394">
      <w:r w:rsidRPr="00590677">
        <w:t>Процесс пищеварения. Пищеварительная система: строение и функции.</w:t>
      </w:r>
      <w:r w:rsidR="000F5394">
        <w:t xml:space="preserve"> </w:t>
      </w:r>
      <w:r w:rsidRPr="00590677">
        <w:t>Ферменты. Классификация. Протеазы. Карбоксигидразы. Липазы.</w:t>
      </w:r>
      <w:r w:rsidR="000F5394">
        <w:t xml:space="preserve"> </w:t>
      </w:r>
    </w:p>
    <w:p w14:paraId="52258812" w14:textId="77777777" w:rsidR="002A4CE2" w:rsidRPr="00590677" w:rsidRDefault="002A4CE2" w:rsidP="000F5394">
      <w:r w:rsidRPr="00590677">
        <w:t>Пищеварение в полости рта. Основные ферменты ротовой полости:</w:t>
      </w:r>
      <w:r w:rsidR="000F5394">
        <w:t xml:space="preserve"> </w:t>
      </w:r>
      <w:r w:rsidRPr="00590677">
        <w:t>амилаза, мальтаза и лизоцим. Гидролиз углеводов.</w:t>
      </w:r>
      <w:r w:rsidR="000F5394">
        <w:t xml:space="preserve"> </w:t>
      </w:r>
      <w:r w:rsidRPr="00590677">
        <w:t>Особенности строения мышечной стенки пищевода.</w:t>
      </w:r>
      <w:r w:rsidR="000F5394">
        <w:t xml:space="preserve"> </w:t>
      </w:r>
      <w:r w:rsidRPr="00590677">
        <w:t>Пищеварение в желудке. Желудочный сок. Пищеварительные ферменты.</w:t>
      </w:r>
    </w:p>
    <w:p w14:paraId="04E20504" w14:textId="77777777" w:rsidR="002A4CE2" w:rsidRPr="00590677" w:rsidRDefault="002A4CE2" w:rsidP="009F25F6">
      <w:pPr>
        <w:ind w:firstLine="0"/>
      </w:pPr>
      <w:r w:rsidRPr="00590677">
        <w:t>Функции главных , обкладочных и добавочных клеток. Кислотность желудочного сока.</w:t>
      </w:r>
    </w:p>
    <w:p w14:paraId="6DE72233" w14:textId="77777777" w:rsidR="002A4CE2" w:rsidRPr="00590677" w:rsidRDefault="002A4CE2" w:rsidP="009F25F6">
      <w:pPr>
        <w:ind w:firstLine="0"/>
      </w:pPr>
      <w:r w:rsidRPr="00590677">
        <w:t>Пищеварение в 12-перстной кишке. Ферменты. Поджелудочная железа как пищеварительная железа, ее ферментативная деятельность. Участие</w:t>
      </w:r>
      <w:r w:rsidR="000F5394">
        <w:t xml:space="preserve"> </w:t>
      </w:r>
      <w:r w:rsidRPr="00590677">
        <w:t>печени в процессе пищеварения.</w:t>
      </w:r>
      <w:r w:rsidR="000F5394">
        <w:t xml:space="preserve"> </w:t>
      </w:r>
      <w:r w:rsidRPr="00590677">
        <w:t>Пищеварение в тонком кишечнике, ферменты его определяющие. Полостное и пристеночное пищеварение.</w:t>
      </w:r>
    </w:p>
    <w:p w14:paraId="5717DDC3" w14:textId="77777777" w:rsidR="002A4CE2" w:rsidRPr="00590677" w:rsidRDefault="002A4CE2" w:rsidP="000F5394">
      <w:r w:rsidRPr="00590677">
        <w:t>Процессы всасывания продуктов гидролиза: моносахаров, аминокислот, жирных кислот и глицерина.</w:t>
      </w:r>
      <w:r w:rsidR="000F5394">
        <w:t xml:space="preserve"> </w:t>
      </w:r>
      <w:r w:rsidRPr="00590677">
        <w:t>Пищеварение в толстом кишечнике. Роль микрофлоры. Синтез витаминов. Всасывание воды и солей.</w:t>
      </w:r>
    </w:p>
    <w:p w14:paraId="49A35695" w14:textId="77777777" w:rsidR="002A4CE2" w:rsidRPr="00590677" w:rsidRDefault="002A4CE2" w:rsidP="00B075B9">
      <w:r w:rsidRPr="00590677">
        <w:t>Нервная и гуморальная регуляция процесса пищеварения.</w:t>
      </w:r>
      <w:r w:rsidR="00B075B9">
        <w:t xml:space="preserve"> </w:t>
      </w:r>
      <w:r w:rsidRPr="00590677">
        <w:t>Возрастные особенности процесса пищеварения.</w:t>
      </w:r>
    </w:p>
    <w:p w14:paraId="1A3D7CAE" w14:textId="77777777" w:rsidR="00DE1C79" w:rsidRDefault="00DE1C79" w:rsidP="009F25F6">
      <w:pPr>
        <w:ind w:firstLine="0"/>
      </w:pPr>
    </w:p>
    <w:p w14:paraId="43E4DDED" w14:textId="77777777" w:rsidR="002A4CE2" w:rsidRPr="00DE1C79" w:rsidRDefault="002A4CE2" w:rsidP="009F25F6">
      <w:pPr>
        <w:ind w:firstLine="0"/>
        <w:rPr>
          <w:b/>
        </w:rPr>
      </w:pPr>
      <w:r w:rsidRPr="00DE1C79">
        <w:rPr>
          <w:b/>
        </w:rPr>
        <w:t>Обмен веществ. Терморегуляция</w:t>
      </w:r>
    </w:p>
    <w:p w14:paraId="3E22A836" w14:textId="77777777" w:rsidR="002A4CE2" w:rsidRPr="00590677" w:rsidRDefault="002A4CE2" w:rsidP="00B075B9">
      <w:r w:rsidRPr="00590677">
        <w:t>Обмен веществ и энергии как совокупность физических, химических</w:t>
      </w:r>
      <w:r w:rsidR="00B075B9">
        <w:t xml:space="preserve"> </w:t>
      </w:r>
      <w:r w:rsidRPr="00590677">
        <w:t>и физиологических процессов.. Анаболизм и катаболизм.</w:t>
      </w:r>
    </w:p>
    <w:p w14:paraId="529BF4A9" w14:textId="77777777" w:rsidR="002A4CE2" w:rsidRPr="00590677" w:rsidRDefault="002A4CE2" w:rsidP="00B075B9">
      <w:r w:rsidRPr="00590677">
        <w:t>Обмен белков. Аминокислоты как продукт гидролиза белков. Процессы</w:t>
      </w:r>
      <w:r w:rsidR="00B075B9">
        <w:t xml:space="preserve"> </w:t>
      </w:r>
      <w:r w:rsidRPr="00590677">
        <w:t>дезаминирования и переаминирования. Потребность организма в белках.</w:t>
      </w:r>
      <w:r w:rsidR="00B075B9">
        <w:t xml:space="preserve"> </w:t>
      </w:r>
      <w:r w:rsidRPr="00590677">
        <w:t>Азотистый баланс. Белки как основной пластический материал организма.</w:t>
      </w:r>
      <w:r w:rsidR="00B075B9">
        <w:t xml:space="preserve"> </w:t>
      </w:r>
      <w:r w:rsidRPr="00590677">
        <w:t>Энергетическая ценность белков.</w:t>
      </w:r>
    </w:p>
    <w:p w14:paraId="4405D774" w14:textId="77777777" w:rsidR="002A4CE2" w:rsidRPr="00590677" w:rsidRDefault="002A4CE2" w:rsidP="00B075B9">
      <w:r w:rsidRPr="00590677">
        <w:t>Обмен углеводов. Глюкоза, фруктоза</w:t>
      </w:r>
      <w:r w:rsidR="00DE1C79">
        <w:t>, лактоза и галактоза. Энергети</w:t>
      </w:r>
      <w:r w:rsidRPr="00590677">
        <w:t>ческая и пластическая функция углеводов.</w:t>
      </w:r>
    </w:p>
    <w:p w14:paraId="2F2751BC" w14:textId="77777777" w:rsidR="002A4CE2" w:rsidRPr="00590677" w:rsidRDefault="002A4CE2" w:rsidP="00B075B9">
      <w:r w:rsidRPr="00590677">
        <w:t>Обмен липидов. Нейтральные жиры и стеарины – структурные элементы клеток. Глицерин и жирные кислоты – продукты гидролиза жиров.</w:t>
      </w:r>
      <w:r w:rsidR="00B075B9">
        <w:t xml:space="preserve"> </w:t>
      </w:r>
      <w:r w:rsidRPr="00590677">
        <w:t>Энергетическая пластическая функции.</w:t>
      </w:r>
      <w:r w:rsidR="00B075B9">
        <w:t xml:space="preserve"> </w:t>
      </w:r>
      <w:r w:rsidRPr="00590677">
        <w:t>Роль фосфатидов и стеринов. Холестерин, его физиологическое значение.</w:t>
      </w:r>
    </w:p>
    <w:p w14:paraId="127775E9" w14:textId="77777777" w:rsidR="002A4CE2" w:rsidRPr="00590677" w:rsidRDefault="002A4CE2" w:rsidP="00B075B9">
      <w:r w:rsidRPr="00590677">
        <w:t>Обмен минеральных веществ. Роль воды для жизнедеятельности организма.</w:t>
      </w:r>
    </w:p>
    <w:p w14:paraId="0BF3329B" w14:textId="6E9F5562" w:rsidR="002A4CE2" w:rsidRPr="00590677" w:rsidRDefault="002A4CE2" w:rsidP="00B075B9">
      <w:r w:rsidRPr="00590677">
        <w:t>Витамины. Их классификация</w:t>
      </w:r>
      <w:r w:rsidR="00DE1C79">
        <w:t>, физиоло</w:t>
      </w:r>
      <w:r w:rsidRPr="00590677">
        <w:t>гическое значение витаминов.</w:t>
      </w:r>
    </w:p>
    <w:p w14:paraId="0BE91850" w14:textId="77777777" w:rsidR="002A4CE2" w:rsidRPr="00590677" w:rsidRDefault="002A4CE2" w:rsidP="00B075B9">
      <w:r w:rsidRPr="00590677">
        <w:t>Обмен энергии. Энергетический баланс организма. Основной обмен.</w:t>
      </w:r>
    </w:p>
    <w:p w14:paraId="08566ACA" w14:textId="77777777" w:rsidR="002A4CE2" w:rsidRPr="00590677" w:rsidRDefault="002A4CE2" w:rsidP="00B075B9">
      <w:r w:rsidRPr="00590677">
        <w:t>Методы оценки уровня обмена веществ. Прямая и непрямая калориметрия.</w:t>
      </w:r>
    </w:p>
    <w:p w14:paraId="764B83EC" w14:textId="77777777" w:rsidR="002A4CE2" w:rsidRPr="00590677" w:rsidRDefault="002A4CE2" w:rsidP="00B075B9">
      <w:r w:rsidRPr="00590677">
        <w:t>Возрастные особенности обмена веществ в организме.</w:t>
      </w:r>
    </w:p>
    <w:p w14:paraId="4A10EBF2" w14:textId="77777777" w:rsidR="00DE1C79" w:rsidRDefault="00DE1C79" w:rsidP="009F25F6">
      <w:pPr>
        <w:ind w:firstLine="0"/>
      </w:pPr>
    </w:p>
    <w:p w14:paraId="06387C75" w14:textId="77777777" w:rsidR="002A4CE2" w:rsidRPr="00590677" w:rsidRDefault="002A4CE2" w:rsidP="009F25F6">
      <w:pPr>
        <w:ind w:firstLine="0"/>
      </w:pPr>
      <w:r w:rsidRPr="00DE1C79">
        <w:rPr>
          <w:b/>
        </w:rPr>
        <w:t>Физиология выделительной системы</w:t>
      </w:r>
      <w:r w:rsidRPr="00590677">
        <w:t>.</w:t>
      </w:r>
    </w:p>
    <w:p w14:paraId="400B4A4E" w14:textId="77777777" w:rsidR="002A4CE2" w:rsidRPr="00590677" w:rsidRDefault="002A4CE2" w:rsidP="009F25F6">
      <w:pPr>
        <w:ind w:firstLine="0"/>
      </w:pPr>
      <w:r w:rsidRPr="00590677">
        <w:t>Выделительная система. Почки. Желудочно-кишечный тракт. Кожные покровы (потовые и сальные железы). Легкие. Степень участия в процессе выделения.</w:t>
      </w:r>
    </w:p>
    <w:p w14:paraId="0C2E55DA" w14:textId="77777777" w:rsidR="002A4CE2" w:rsidRPr="00590677" w:rsidRDefault="002A4CE2" w:rsidP="00B075B9">
      <w:r w:rsidRPr="00590677">
        <w:t>Почки. Строение. Функции.</w:t>
      </w:r>
      <w:r w:rsidR="00B075B9">
        <w:t xml:space="preserve"> </w:t>
      </w:r>
      <w:r w:rsidRPr="00590677">
        <w:t>Нефрон – структурная единица почки. Особенности его кровоснабжения. Мальпигиево тельце. Сосудистый клубочек. Капсула Шумлянского-Боумена. Проксимальный извитой каналец. Петля Генле. Дистальный извитой каналец. Собирательная трубка.</w:t>
      </w:r>
    </w:p>
    <w:p w14:paraId="68A0328E" w14:textId="77777777" w:rsidR="002A4CE2" w:rsidRPr="00590677" w:rsidRDefault="002A4CE2" w:rsidP="00B075B9">
      <w:r w:rsidRPr="00590677">
        <w:t>Первичная моча. Количество, состав. Механизм ее образования.</w:t>
      </w:r>
      <w:r w:rsidR="00B075B9">
        <w:t xml:space="preserve"> </w:t>
      </w:r>
      <w:r w:rsidRPr="00590677">
        <w:t>Вторичная моча. Состав. Механизм ее образования и выведения.</w:t>
      </w:r>
    </w:p>
    <w:p w14:paraId="64C071C9" w14:textId="77777777" w:rsidR="002A4CE2" w:rsidRPr="00590677" w:rsidRDefault="002A4CE2" w:rsidP="00B075B9">
      <w:r w:rsidRPr="00590677">
        <w:t>Нервно-гуморальный механизм регуляции мочеобразования. Гипоталамус. Гипофиз. Альдостерон. Саморегуляция почек.</w:t>
      </w:r>
    </w:p>
    <w:p w14:paraId="45DA240E" w14:textId="77777777" w:rsidR="002A4CE2" w:rsidRPr="00590677" w:rsidRDefault="002A4CE2" w:rsidP="00B075B9">
      <w:r w:rsidRPr="00590677">
        <w:t>Физиологическое значение потоотделения. Потоотделение термическое и эмоциональное. Механизмы регуляции.</w:t>
      </w:r>
    </w:p>
    <w:p w14:paraId="5CA60679" w14:textId="77777777" w:rsidR="002A4CE2" w:rsidRPr="00590677" w:rsidRDefault="002A4CE2" w:rsidP="00B075B9">
      <w:r w:rsidRPr="00590677">
        <w:t>Возрастные особенности функционирования выделительной системы.</w:t>
      </w:r>
    </w:p>
    <w:p w14:paraId="6853448B" w14:textId="77777777" w:rsidR="002A4CE2" w:rsidRPr="00590677" w:rsidRDefault="002A4CE2" w:rsidP="00B075B9">
      <w:r w:rsidRPr="00590677">
        <w:t>Влияние условий окружающей среды на функциональное состояние</w:t>
      </w:r>
      <w:r w:rsidR="00B075B9">
        <w:t xml:space="preserve"> </w:t>
      </w:r>
      <w:r w:rsidRPr="00590677">
        <w:t>выделительной системы.</w:t>
      </w:r>
    </w:p>
    <w:p w14:paraId="5D797A9C" w14:textId="77777777" w:rsidR="002A4CE2" w:rsidRPr="00590677" w:rsidRDefault="002A4CE2" w:rsidP="00B075B9">
      <w:r w:rsidRPr="00590677">
        <w:t>Методы исследования функции почек.</w:t>
      </w:r>
    </w:p>
    <w:p w14:paraId="50B79A25" w14:textId="77777777" w:rsidR="00B77F1C" w:rsidRPr="00B77F1C" w:rsidRDefault="00B77F1C" w:rsidP="00407ED9"/>
    <w:p w14:paraId="2EA14C91" w14:textId="328A1ABA" w:rsidR="00B77F1C" w:rsidRDefault="008C2EBE" w:rsidP="008C2EBE">
      <w:pPr>
        <w:jc w:val="center"/>
        <w:rPr>
          <w:b/>
        </w:rPr>
      </w:pPr>
      <w:r>
        <w:rPr>
          <w:b/>
        </w:rPr>
        <w:t xml:space="preserve">4. </w:t>
      </w:r>
      <w:r w:rsidR="00BE5A62">
        <w:rPr>
          <w:b/>
        </w:rPr>
        <w:t xml:space="preserve">Примерный перечень вопросов к вступительным испытаниям </w:t>
      </w:r>
      <w:r w:rsidR="00AF51CC">
        <w:rPr>
          <w:b/>
        </w:rPr>
        <w:t>п</w:t>
      </w:r>
      <w:r w:rsidR="00BE5A62">
        <w:rPr>
          <w:b/>
        </w:rPr>
        <w:t>о дисциплине «физиология»</w:t>
      </w:r>
    </w:p>
    <w:p w14:paraId="7D032951" w14:textId="77777777" w:rsidR="008C2EBE" w:rsidRPr="00BE5A62" w:rsidRDefault="008C2EBE" w:rsidP="008C2EBE">
      <w:pPr>
        <w:jc w:val="center"/>
        <w:rPr>
          <w:b/>
        </w:rPr>
      </w:pPr>
    </w:p>
    <w:p w14:paraId="7D551609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Предмет, задачи и методы исследования физиологии.</w:t>
      </w:r>
    </w:p>
    <w:p w14:paraId="443B6329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Физиология клетки. Основные процессы</w:t>
      </w:r>
      <w:r w:rsidR="001A4180">
        <w:t>,</w:t>
      </w:r>
      <w:r w:rsidRPr="001A4180">
        <w:t xml:space="preserve"> определяющие функционирова</w:t>
      </w:r>
      <w:r w:rsidR="001A4180">
        <w:t xml:space="preserve">ние </w:t>
      </w:r>
      <w:r w:rsidRPr="001A4180">
        <w:t>клетки.</w:t>
      </w:r>
    </w:p>
    <w:p w14:paraId="3557FA88" w14:textId="67E0DB60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Понятие о возбуждении и возбудимости. Природа мембранного потенциала</w:t>
      </w:r>
      <w:r w:rsidR="00871982">
        <w:t xml:space="preserve"> покоя</w:t>
      </w:r>
      <w:r w:rsidRPr="001A4180">
        <w:t>.</w:t>
      </w:r>
    </w:p>
    <w:p w14:paraId="0B32F6B2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Электротон. Мембранный потенци</w:t>
      </w:r>
      <w:r w:rsidR="001A4180">
        <w:t xml:space="preserve">ал действия. Порог возбуждения. </w:t>
      </w:r>
      <w:r w:rsidRPr="001A4180">
        <w:t>Распространение электротона и потенциала действия.</w:t>
      </w:r>
    </w:p>
    <w:p w14:paraId="3D2EC27C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Динамика возбудимости при возбуждении. Меры возбудимости</w:t>
      </w:r>
      <w:r w:rsidR="001A4180">
        <w:t>.</w:t>
      </w:r>
      <w:r w:rsidRPr="001A4180">
        <w:t xml:space="preserve"> Лабильность. Учение Ухтомского.</w:t>
      </w:r>
    </w:p>
    <w:p w14:paraId="45E7F540" w14:textId="77777777" w:rsidR="00B77F1C" w:rsidRPr="001A4180" w:rsidRDefault="00B77F1C" w:rsidP="00CF3F44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Физиология мышцы. Механизм мышечного сокращения.</w:t>
      </w:r>
      <w:r w:rsidR="00CF3F44">
        <w:t xml:space="preserve"> </w:t>
      </w:r>
      <w:r w:rsidRPr="001A4180">
        <w:t>Двигательная единица. Сопряжение возбуждения и сокращения. Типы</w:t>
      </w:r>
      <w:r w:rsidR="001A4180">
        <w:t xml:space="preserve"> </w:t>
      </w:r>
      <w:r w:rsidR="0048438B">
        <w:t xml:space="preserve">и  режимы </w:t>
      </w:r>
      <w:r w:rsidRPr="001A4180">
        <w:t>мышечного сокращения.</w:t>
      </w:r>
    </w:p>
    <w:p w14:paraId="6EB868CC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Энергетика мышечного сокращения. Работа мышцы. Утомление мышцы.</w:t>
      </w:r>
    </w:p>
    <w:p w14:paraId="33993E11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Типы двигательных единиц и конституция мышц.</w:t>
      </w:r>
    </w:p>
    <w:p w14:paraId="18EED1A5" w14:textId="77777777" w:rsidR="00B77F1C" w:rsidRPr="0048438B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48438B">
        <w:t>Структура и функции нейронов. Разнообразие нейронов. Глия. Типы нервных волокон и их характеристики.</w:t>
      </w:r>
    </w:p>
    <w:p w14:paraId="1CED54A6" w14:textId="77777777" w:rsidR="00B77F1C" w:rsidRPr="001A4180" w:rsidRDefault="00B77F1C" w:rsidP="00CF3F44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Синапсы, их строение, механизм передачи. Синапсы возбуждающие и</w:t>
      </w:r>
      <w:r w:rsidR="00CF3F44">
        <w:t xml:space="preserve"> </w:t>
      </w:r>
      <w:r w:rsidRPr="001A4180">
        <w:t>тормозные. Многообразие медиаторов. Понятие о нейропептидах и других нейрорегуляторах.</w:t>
      </w:r>
    </w:p>
    <w:p w14:paraId="57D53680" w14:textId="77777777" w:rsidR="00B77F1C" w:rsidRPr="0048438B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48438B">
        <w:t>Элементарные нейронные цепи. Основные закономерности передачи информации в них. Тормозные цепи. Интегративная функция нейрона.</w:t>
      </w:r>
    </w:p>
    <w:p w14:paraId="2998B04E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Понятие о нервном центре. Свойства нервных центров.</w:t>
      </w:r>
    </w:p>
    <w:p w14:paraId="61B07813" w14:textId="77777777" w:rsidR="00B77F1C" w:rsidRPr="001A4180" w:rsidRDefault="00B77F1C" w:rsidP="00CF3F44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Рефлексы. Рефлекторная дуга. Моно- и полисинаптические рефлексы.</w:t>
      </w:r>
      <w:r w:rsidR="00CF3F44">
        <w:t xml:space="preserve"> </w:t>
      </w:r>
      <w:r w:rsidRPr="001A4180">
        <w:t>Соматические и вегетативные рефлексы.</w:t>
      </w:r>
    </w:p>
    <w:p w14:paraId="49FB65A4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Основные общие принципы функционирования нервной системы.</w:t>
      </w:r>
    </w:p>
    <w:p w14:paraId="4C771E44" w14:textId="77777777" w:rsidR="00B77F1C" w:rsidRPr="0048438B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48438B">
        <w:t>Функции спинного мозга. Сегментарный аппарат спинного мозга. Рефлекторная и проводниковая функции спинного мозга. Спинномозговые нервные центры.</w:t>
      </w:r>
    </w:p>
    <w:p w14:paraId="10D100CE" w14:textId="77777777" w:rsidR="00B77F1C" w:rsidRPr="0048438B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48438B">
        <w:t>Функции продолговатого мозга, моста и среднего мозга. Рефлексы продолговатого мозга и моста. Функции ретикулярной формации. Рефлексы среднего мозга. Регуляция мышечного тонуса.</w:t>
      </w:r>
    </w:p>
    <w:p w14:paraId="3D189A1B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Функции промежуточного мозга, подкорковых ганглиев и мозжечка.</w:t>
      </w:r>
    </w:p>
    <w:p w14:paraId="73DCCB48" w14:textId="77777777" w:rsidR="00B77F1C" w:rsidRPr="001A4180" w:rsidRDefault="00B77F1C" w:rsidP="00CF3F44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Функции специфических, ассоциа</w:t>
      </w:r>
      <w:r w:rsidR="00CF3F44">
        <w:t>тивных, неспецифических и мотор</w:t>
      </w:r>
      <w:r w:rsidRPr="001A4180">
        <w:t>ных ядер таламуса.</w:t>
      </w:r>
    </w:p>
    <w:p w14:paraId="786F8250" w14:textId="77777777" w:rsidR="00B77F1C" w:rsidRPr="002D1E9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2D1E90">
        <w:t>Функции гипоталамуса. Роль подкорковых ганглиев и мозжечка в регуляции движений и мышечного тонуса.</w:t>
      </w:r>
    </w:p>
    <w:p w14:paraId="68E72C53" w14:textId="77777777" w:rsidR="00B77F1C" w:rsidRPr="002D1E9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2D1E90">
        <w:t>Функции коры больших полушарий. Структурно-функциональная организация коры. Проекционные и ассоциативные зоны коры. Функциональная асимметрия больших полушарий мозга. Электроэнцефалография.</w:t>
      </w:r>
    </w:p>
    <w:p w14:paraId="079C5056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Физиология вегетативной нервной системы. Симпатическая и парасимпатическая вегетативная нервная система. Сегментарные и надсегментар</w:t>
      </w:r>
      <w:r w:rsidR="001B053A" w:rsidRPr="001B053A">
        <w:t>н</w:t>
      </w:r>
      <w:r w:rsidRPr="001B053A">
        <w:t>ые структуры. Влияние симпатической и парасимпатической системы</w:t>
      </w:r>
      <w:r w:rsidR="001B053A" w:rsidRPr="001B053A">
        <w:t xml:space="preserve"> </w:t>
      </w:r>
      <w:r w:rsidRPr="001B053A">
        <w:t>на функцию органов. Вегетативные рефлексы.</w:t>
      </w:r>
    </w:p>
    <w:p w14:paraId="12C2A11A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Общие свойства сенсорных систем. Рецепторы. Рецептивное поле. Преобразование действия стимула в рецепторе. Сенсорные пути и центры.</w:t>
      </w:r>
      <w:r w:rsidR="001B053A" w:rsidRPr="001B053A">
        <w:t xml:space="preserve"> </w:t>
      </w:r>
      <w:r w:rsidRPr="001B053A">
        <w:t>Сенсорное кодирование. Размерности ощущения. Модальность. Интенсивность. Разностный порог восприятия. Закон Вебера-Фехнера. Пространственная размерность, контраст. Временная размерность, адаптация.</w:t>
      </w:r>
    </w:p>
    <w:p w14:paraId="4FAB1C37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Сенсорные системы общей чувствительности, проприоцептивная и вестибулярная. Рецепторы, восходящие пути, проекционные области в коре.</w:t>
      </w:r>
    </w:p>
    <w:p w14:paraId="7266458A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Слуховая сенсорная система. Строение и функции уха. Слуховые центры.</w:t>
      </w:r>
    </w:p>
    <w:p w14:paraId="5886BDFC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Зрительная сенсорная система. Строение и функции глаза. Фоторецепторы. Зрительный путь. Зрительные центры. Корковые проекционные зоны.</w:t>
      </w:r>
    </w:p>
    <w:p w14:paraId="44335A51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Физиологические основы поведенческих реакций. Безусловные рефлексы, инстинкты.</w:t>
      </w:r>
    </w:p>
    <w:p w14:paraId="011CB33D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Приобретенные формы поведения. Условные рефлексы, механизмы</w:t>
      </w:r>
      <w:r w:rsidR="001B053A" w:rsidRPr="001B053A">
        <w:t xml:space="preserve"> </w:t>
      </w:r>
      <w:r w:rsidRPr="001B053A">
        <w:t>и условия формирования и торможения.</w:t>
      </w:r>
    </w:p>
    <w:p w14:paraId="4514EE85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Мотивации и эмоции.</w:t>
      </w:r>
    </w:p>
    <w:p w14:paraId="4F0F4978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Механизмы памяти.</w:t>
      </w:r>
    </w:p>
    <w:p w14:paraId="18826E24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Сон и бодрствование.</w:t>
      </w:r>
    </w:p>
    <w:p w14:paraId="5EC823FB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Нейрофизиологические основы сознания и речи.</w:t>
      </w:r>
    </w:p>
    <w:p w14:paraId="3F194A45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Эндокринная система. Понятие о гормонах, механизмы их действия. Основные железы внутренней секреции и их функции. Регуляция деятельности эндокринной системы.</w:t>
      </w:r>
    </w:p>
    <w:p w14:paraId="48431D18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Кровь. Общие сведения. Состав, объем. Плазма, еѐ физико-химические</w:t>
      </w:r>
      <w:r w:rsidR="001B053A" w:rsidRPr="001B053A">
        <w:t xml:space="preserve"> </w:t>
      </w:r>
      <w:r w:rsidRPr="001B053A">
        <w:t>свойства, состав. Форменные элементы. Эритроциты. Лейкоциты, виды,</w:t>
      </w:r>
      <w:r w:rsidR="001B053A" w:rsidRPr="001B053A">
        <w:t xml:space="preserve"> </w:t>
      </w:r>
      <w:r w:rsidRPr="001B053A">
        <w:t>их функции.</w:t>
      </w:r>
    </w:p>
    <w:p w14:paraId="51C00E5D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Иммунная система организма. Понятие об иммунитете. Клеточный и гуморальный, специфический и неспецифический иммунитет. Группы крови. Свертывающая и противосвертывающая системы крови. Фазы свертывания.</w:t>
      </w:r>
    </w:p>
    <w:p w14:paraId="4FF3EE29" w14:textId="77777777" w:rsidR="00B77F1C" w:rsidRPr="001A4180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Физиология кровообращения. Общая схема кровообращения.</w:t>
      </w:r>
    </w:p>
    <w:p w14:paraId="5C0475B5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Сердце, его строение и функции. Автоматизм, возбудимость, сократимость миокарда. ЭКГ. Сердечный цикл. Показатели деятельности сердца.</w:t>
      </w:r>
    </w:p>
    <w:p w14:paraId="3224804A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Кровообращение, основные закономерности. Функциональные группы</w:t>
      </w:r>
      <w:r w:rsidR="001B053A" w:rsidRPr="001B053A">
        <w:t xml:space="preserve"> </w:t>
      </w:r>
      <w:r w:rsidRPr="001B053A">
        <w:t>сосудов, особенности строения и функции. Гемодинамические показатели</w:t>
      </w:r>
      <w:r w:rsidR="001B053A" w:rsidRPr="001B053A">
        <w:t xml:space="preserve"> </w:t>
      </w:r>
      <w:r w:rsidRPr="001B053A">
        <w:t>в различных участках сосудистого русла. Микроциркуляция. Регуляция</w:t>
      </w:r>
      <w:r w:rsidR="001B053A" w:rsidRPr="001B053A">
        <w:t xml:space="preserve"> </w:t>
      </w:r>
      <w:r w:rsidRPr="001B053A">
        <w:t>кровообращения.</w:t>
      </w:r>
    </w:p>
    <w:p w14:paraId="3D5A6110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Дыхание. Легочное дыхание. Легочные объемы и емкости. Функциональные показатели легочного дыхания. Газообмен в легких. Транспорт</w:t>
      </w:r>
      <w:r w:rsidR="001B053A" w:rsidRPr="001B053A">
        <w:t xml:space="preserve"> </w:t>
      </w:r>
      <w:r w:rsidRPr="001B053A">
        <w:t>газов кровью. Тканевое дыхание. Регуляция дыхания.</w:t>
      </w:r>
    </w:p>
    <w:p w14:paraId="4F4A75E8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Пищеварение. Строение и функции желудочно-кишечного тракта. Моторная и секреторная функции пищеварительной системы. Понятие о</w:t>
      </w:r>
      <w:r w:rsidR="001B053A" w:rsidRPr="001B053A">
        <w:t xml:space="preserve"> </w:t>
      </w:r>
      <w:r w:rsidRPr="001B053A">
        <w:t>пищеварительных ферментах. Переваривание и всасывание. Значение</w:t>
      </w:r>
      <w:r w:rsidR="001B053A" w:rsidRPr="001B053A">
        <w:t xml:space="preserve"> </w:t>
      </w:r>
      <w:r w:rsidRPr="001B053A">
        <w:t>микрофлоры толстого кишечника. Регуляция пищеварения.</w:t>
      </w:r>
    </w:p>
    <w:p w14:paraId="769A2FFA" w14:textId="77777777" w:rsidR="00B77F1C" w:rsidRPr="001B053A" w:rsidRDefault="00B77F1C" w:rsidP="003F2B35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A4180">
        <w:t>Обмен веществ. Белковый, углеводный, жировой, минеральный обмен.</w:t>
      </w:r>
      <w:r w:rsidR="003F2B35">
        <w:t xml:space="preserve"> </w:t>
      </w:r>
      <w:r w:rsidRPr="001A4180">
        <w:t>Витамины. Энергетический баланс организма. Потребление кислорода.</w:t>
      </w:r>
      <w:r w:rsidR="003F2B35">
        <w:t xml:space="preserve"> </w:t>
      </w:r>
      <w:r w:rsidRPr="001B053A">
        <w:t>Понятие основного обмена, методы его определения. Энергетическая</w:t>
      </w:r>
      <w:r w:rsidR="001B053A" w:rsidRPr="001B053A">
        <w:t xml:space="preserve"> </w:t>
      </w:r>
      <w:r w:rsidRPr="001B053A">
        <w:t>ценность пищи, рациональное питание.</w:t>
      </w:r>
    </w:p>
    <w:p w14:paraId="142F7CD7" w14:textId="77777777" w:rsidR="00B77F1C" w:rsidRPr="001B053A" w:rsidRDefault="00B77F1C" w:rsidP="009F25F6">
      <w:pPr>
        <w:pStyle w:val="a9"/>
        <w:numPr>
          <w:ilvl w:val="2"/>
          <w:numId w:val="8"/>
        </w:numPr>
        <w:tabs>
          <w:tab w:val="left" w:pos="426"/>
        </w:tabs>
        <w:ind w:left="426" w:hanging="426"/>
      </w:pPr>
      <w:r w:rsidRPr="001B053A">
        <w:t>Функции почек. Роль почек в организме. Нефрон. Механизмы образования мочи. Регуляция водно-солевого обмена.</w:t>
      </w:r>
    </w:p>
    <w:p w14:paraId="0A00A880" w14:textId="77777777" w:rsidR="001A4180" w:rsidRDefault="001A4180" w:rsidP="00407ED9"/>
    <w:p w14:paraId="564CEBB3" w14:textId="77777777" w:rsidR="008C2EBE" w:rsidRDefault="008C2EBE" w:rsidP="008C2EBE">
      <w:pPr>
        <w:ind w:firstLine="0"/>
        <w:jc w:val="center"/>
        <w:rPr>
          <w:b/>
        </w:rPr>
      </w:pPr>
      <w:r>
        <w:rPr>
          <w:b/>
        </w:rPr>
        <w:t xml:space="preserve">5. </w:t>
      </w:r>
      <w:r w:rsidRPr="008C2EBE">
        <w:rPr>
          <w:b/>
        </w:rPr>
        <w:t>Типовые тестовые задания для вступительных испытаний</w:t>
      </w:r>
    </w:p>
    <w:p w14:paraId="5FFB0A84" w14:textId="77777777" w:rsidR="00A17669" w:rsidRDefault="00A17669" w:rsidP="00E1126B">
      <w:pPr>
        <w:ind w:firstLine="0"/>
        <w:jc w:val="left"/>
        <w:rPr>
          <w:i/>
        </w:rPr>
      </w:pPr>
    </w:p>
    <w:p w14:paraId="3CCF57A6" w14:textId="77777777" w:rsidR="00E1126B" w:rsidRPr="00E1126B" w:rsidRDefault="00E1126B" w:rsidP="00E1126B">
      <w:pPr>
        <w:ind w:firstLine="0"/>
        <w:jc w:val="left"/>
        <w:rPr>
          <w:i/>
        </w:rPr>
      </w:pPr>
      <w:r w:rsidRPr="00E1126B">
        <w:rPr>
          <w:i/>
        </w:rPr>
        <w:t>Инструкция. Выберите один наиболее правильный ответ</w:t>
      </w:r>
    </w:p>
    <w:p w14:paraId="79625225" w14:textId="77777777" w:rsidR="00E1126B" w:rsidRPr="00903FDA" w:rsidRDefault="00E1126B" w:rsidP="00E1126B">
      <w:pPr>
        <w:ind w:firstLine="0"/>
        <w:rPr>
          <w:rFonts w:eastAsia="TimesNewRomanPSMT"/>
          <w:bCs w:val="0"/>
        </w:rPr>
      </w:pPr>
      <w:r>
        <w:rPr>
          <w:rFonts w:eastAsia="TimesNewRomanPSMT"/>
          <w:bCs w:val="0"/>
        </w:rPr>
        <w:t xml:space="preserve">1. </w:t>
      </w:r>
      <w:r w:rsidRPr="00903FDA">
        <w:rPr>
          <w:rFonts w:eastAsia="TimesNewRomanPSMT"/>
          <w:bCs w:val="0"/>
        </w:rPr>
        <w:t>У больного нарушены механизмы фоторецепции палочек</w:t>
      </w:r>
      <w:r>
        <w:rPr>
          <w:rFonts w:eastAsia="TimesNewRomanPSMT"/>
          <w:bCs w:val="0"/>
        </w:rPr>
        <w:t xml:space="preserve"> сетчатки глаза</w:t>
      </w:r>
      <w:r w:rsidRPr="00903FDA">
        <w:rPr>
          <w:rFonts w:eastAsia="TimesNewRomanPSMT"/>
          <w:bCs w:val="0"/>
        </w:rPr>
        <w:t>.</w:t>
      </w:r>
      <w:r>
        <w:rPr>
          <w:rFonts w:eastAsia="TimesNewRomanPSMT"/>
          <w:bCs w:val="0"/>
        </w:rPr>
        <w:t xml:space="preserve"> </w:t>
      </w:r>
      <w:r w:rsidRPr="00903FDA">
        <w:rPr>
          <w:rFonts w:eastAsia="TimesNewRomanPSMT"/>
          <w:bCs w:val="0"/>
        </w:rPr>
        <w:t>Что при этом наблюдается?</w:t>
      </w:r>
    </w:p>
    <w:p w14:paraId="4BF64349" w14:textId="77777777" w:rsidR="00E1126B" w:rsidRPr="00A17669" w:rsidRDefault="00E1126B" w:rsidP="00A17669">
      <w:pPr>
        <w:pStyle w:val="a9"/>
        <w:numPr>
          <w:ilvl w:val="0"/>
          <w:numId w:val="11"/>
        </w:numPr>
        <w:rPr>
          <w:rFonts w:eastAsia="TimesNewRomanPSMT"/>
          <w:bCs w:val="0"/>
        </w:rPr>
      </w:pPr>
      <w:r w:rsidRPr="00A17669">
        <w:rPr>
          <w:rFonts w:eastAsia="TimesNewRomanPSMT"/>
          <w:bCs w:val="0"/>
        </w:rPr>
        <w:t>нарушение восприятие красного цвета;</w:t>
      </w:r>
    </w:p>
    <w:p w14:paraId="41802C73" w14:textId="77777777" w:rsidR="00E1126B" w:rsidRPr="00A17669" w:rsidRDefault="00E1126B" w:rsidP="00A17669">
      <w:pPr>
        <w:pStyle w:val="a9"/>
        <w:numPr>
          <w:ilvl w:val="0"/>
          <w:numId w:val="11"/>
        </w:numPr>
        <w:rPr>
          <w:rFonts w:eastAsia="TimesNewRomanPSMT"/>
          <w:bCs w:val="0"/>
        </w:rPr>
      </w:pPr>
      <w:r w:rsidRPr="00A17669">
        <w:rPr>
          <w:rFonts w:eastAsia="TimesNewRomanPSMT"/>
          <w:bCs w:val="0"/>
        </w:rPr>
        <w:t>нарушение восприятия синего цвета;</w:t>
      </w:r>
    </w:p>
    <w:p w14:paraId="6D3604F3" w14:textId="77777777" w:rsidR="00E1126B" w:rsidRPr="00A17669" w:rsidRDefault="00E1126B" w:rsidP="00A17669">
      <w:pPr>
        <w:pStyle w:val="a9"/>
        <w:numPr>
          <w:ilvl w:val="0"/>
          <w:numId w:val="11"/>
        </w:numPr>
        <w:rPr>
          <w:rFonts w:eastAsia="TimesNewRomanPSMT"/>
          <w:bCs w:val="0"/>
        </w:rPr>
      </w:pPr>
      <w:r w:rsidRPr="00A17669">
        <w:rPr>
          <w:rFonts w:eastAsia="TimesNewRomanPSMT"/>
          <w:bCs w:val="0"/>
        </w:rPr>
        <w:t>нарушение восприятия зеленого цвета;</w:t>
      </w:r>
    </w:p>
    <w:p w14:paraId="4C68E1ED" w14:textId="77777777" w:rsidR="00E1126B" w:rsidRDefault="00E1126B" w:rsidP="00A17669">
      <w:pPr>
        <w:pStyle w:val="a9"/>
        <w:numPr>
          <w:ilvl w:val="0"/>
          <w:numId w:val="11"/>
        </w:numPr>
        <w:rPr>
          <w:rFonts w:eastAsia="TimesNewRomanPSMT"/>
          <w:bCs w:val="0"/>
        </w:rPr>
      </w:pPr>
      <w:r w:rsidRPr="00A17669">
        <w:rPr>
          <w:rFonts w:eastAsia="TimesNewRomanPSMT"/>
          <w:bCs w:val="0"/>
        </w:rPr>
        <w:t>нарушение сумеречного зрения.</w:t>
      </w:r>
    </w:p>
    <w:p w14:paraId="6EB0207B" w14:textId="77777777" w:rsidR="00A17669" w:rsidRPr="00A17669" w:rsidRDefault="00A17669" w:rsidP="00A17669">
      <w:pPr>
        <w:pStyle w:val="a9"/>
        <w:numPr>
          <w:ilvl w:val="0"/>
          <w:numId w:val="11"/>
        </w:numPr>
        <w:rPr>
          <w:rFonts w:eastAsia="TimesNewRomanPSMT"/>
          <w:bCs w:val="0"/>
        </w:rPr>
      </w:pPr>
      <w:r>
        <w:rPr>
          <w:rFonts w:eastAsia="TimesNewRomanPSMT"/>
          <w:bCs w:val="0"/>
        </w:rPr>
        <w:t>Верно А, Б, В.</w:t>
      </w:r>
    </w:p>
    <w:p w14:paraId="75DAF149" w14:textId="77777777" w:rsidR="000473A6" w:rsidRPr="000473A6" w:rsidRDefault="000473A6" w:rsidP="000473A6">
      <w:pPr>
        <w:autoSpaceDE/>
        <w:autoSpaceDN/>
        <w:adjustRightInd/>
        <w:ind w:firstLine="0"/>
        <w:jc w:val="left"/>
      </w:pPr>
      <w:r>
        <w:rPr>
          <w:rFonts w:eastAsia="TimesNewRomanPSMT"/>
          <w:bCs w:val="0"/>
        </w:rPr>
        <w:t xml:space="preserve">2. </w:t>
      </w:r>
      <w:r w:rsidRPr="000473A6">
        <w:t>В чем заключается основная функция гемоглобина?</w:t>
      </w:r>
    </w:p>
    <w:p w14:paraId="6B677F38" w14:textId="77777777" w:rsidR="000473A6" w:rsidRPr="009A4BDC" w:rsidRDefault="000473A6" w:rsidP="000473A6">
      <w:pPr>
        <w:numPr>
          <w:ilvl w:val="0"/>
          <w:numId w:val="19"/>
        </w:numPr>
        <w:tabs>
          <w:tab w:val="clear" w:pos="2136"/>
          <w:tab w:val="num" w:pos="1440"/>
        </w:tabs>
        <w:autoSpaceDE/>
        <w:autoSpaceDN/>
        <w:adjustRightInd/>
        <w:ind w:hanging="1056"/>
        <w:jc w:val="left"/>
      </w:pPr>
      <w:r w:rsidRPr="009A4BDC">
        <w:t>транспорт кислорода  от легких к тканям</w:t>
      </w:r>
      <w:r>
        <w:t xml:space="preserve">; </w:t>
      </w:r>
    </w:p>
    <w:p w14:paraId="7C88715D" w14:textId="77777777" w:rsidR="000473A6" w:rsidRPr="009A4BDC" w:rsidRDefault="000473A6" w:rsidP="000473A6">
      <w:pPr>
        <w:numPr>
          <w:ilvl w:val="0"/>
          <w:numId w:val="19"/>
        </w:numPr>
        <w:tabs>
          <w:tab w:val="clear" w:pos="2136"/>
          <w:tab w:val="num" w:pos="1440"/>
        </w:tabs>
        <w:autoSpaceDE/>
        <w:autoSpaceDN/>
        <w:adjustRightInd/>
        <w:ind w:hanging="1056"/>
        <w:jc w:val="left"/>
      </w:pPr>
      <w:r w:rsidRPr="009A4BDC">
        <w:t>создание онкотического давления крови</w:t>
      </w:r>
      <w:r>
        <w:t>;</w:t>
      </w:r>
    </w:p>
    <w:p w14:paraId="1971FDE4" w14:textId="77777777" w:rsidR="000473A6" w:rsidRPr="009A4BDC" w:rsidRDefault="000473A6" w:rsidP="000473A6">
      <w:pPr>
        <w:numPr>
          <w:ilvl w:val="0"/>
          <w:numId w:val="19"/>
        </w:numPr>
        <w:tabs>
          <w:tab w:val="clear" w:pos="2136"/>
          <w:tab w:val="num" w:pos="1440"/>
        </w:tabs>
        <w:autoSpaceDE/>
        <w:autoSpaceDN/>
        <w:adjustRightInd/>
        <w:ind w:hanging="1056"/>
        <w:jc w:val="left"/>
      </w:pPr>
      <w:r w:rsidRPr="009A4BDC">
        <w:t>обеспечение вязкости крови</w:t>
      </w:r>
      <w:r>
        <w:t>;</w:t>
      </w:r>
    </w:p>
    <w:p w14:paraId="4525C61B" w14:textId="77777777" w:rsidR="000473A6" w:rsidRDefault="000473A6" w:rsidP="000473A6">
      <w:pPr>
        <w:numPr>
          <w:ilvl w:val="0"/>
          <w:numId w:val="19"/>
        </w:numPr>
        <w:tabs>
          <w:tab w:val="clear" w:pos="2136"/>
          <w:tab w:val="num" w:pos="1440"/>
        </w:tabs>
        <w:autoSpaceDE/>
        <w:autoSpaceDN/>
        <w:adjustRightInd/>
        <w:ind w:hanging="1056"/>
        <w:jc w:val="left"/>
      </w:pPr>
      <w:r w:rsidRPr="009A4BDC">
        <w:t>поддержание осмотического давления</w:t>
      </w:r>
      <w:r>
        <w:t>.</w:t>
      </w:r>
    </w:p>
    <w:p w14:paraId="552DCF13" w14:textId="77777777" w:rsidR="000473A6" w:rsidRDefault="000473A6" w:rsidP="000473A6">
      <w:pPr>
        <w:numPr>
          <w:ilvl w:val="0"/>
          <w:numId w:val="19"/>
        </w:numPr>
        <w:tabs>
          <w:tab w:val="clear" w:pos="2136"/>
          <w:tab w:val="num" w:pos="1440"/>
        </w:tabs>
        <w:autoSpaceDE/>
        <w:autoSpaceDN/>
        <w:adjustRightInd/>
        <w:ind w:hanging="1056"/>
        <w:jc w:val="left"/>
      </w:pPr>
      <w:r>
        <w:t>Верно А, Б.</w:t>
      </w:r>
    </w:p>
    <w:p w14:paraId="7BDB49AD" w14:textId="18EF4C63" w:rsidR="004569BB" w:rsidRPr="004569BB" w:rsidRDefault="004569BB" w:rsidP="004569BB">
      <w:pPr>
        <w:ind w:firstLine="0"/>
        <w:rPr>
          <w:rFonts w:eastAsia="Calibri"/>
          <w:bCs w:val="0"/>
          <w:color w:val="auto"/>
        </w:rPr>
      </w:pPr>
      <w:r w:rsidRPr="004569BB">
        <w:t>3. Уменьшение концентрации какого иона в цитоплазме мышечного волокна приводит к  расслаблению?</w:t>
      </w:r>
    </w:p>
    <w:p w14:paraId="2C11125B" w14:textId="77777777" w:rsidR="004569BB" w:rsidRPr="004569BB" w:rsidRDefault="004569BB" w:rsidP="004569BB">
      <w:pPr>
        <w:ind w:firstLine="1134"/>
      </w:pPr>
      <w:r w:rsidRPr="004569BB">
        <w:t>А. Натрия.</w:t>
      </w:r>
      <w:r w:rsidRPr="004569BB">
        <w:tab/>
      </w:r>
      <w:r w:rsidRPr="004569BB">
        <w:tab/>
      </w:r>
    </w:p>
    <w:p w14:paraId="04299442" w14:textId="77777777" w:rsidR="004569BB" w:rsidRPr="004569BB" w:rsidRDefault="004569BB" w:rsidP="004569BB">
      <w:pPr>
        <w:ind w:firstLine="1134"/>
      </w:pPr>
      <w:r w:rsidRPr="004569BB">
        <w:t>Б. Калия.</w:t>
      </w:r>
      <w:r w:rsidRPr="004569BB">
        <w:tab/>
      </w:r>
      <w:r w:rsidRPr="004569BB">
        <w:tab/>
      </w:r>
    </w:p>
    <w:p w14:paraId="2CE042C2" w14:textId="77777777" w:rsidR="004569BB" w:rsidRPr="004569BB" w:rsidRDefault="004569BB" w:rsidP="004569BB">
      <w:pPr>
        <w:ind w:firstLine="1134"/>
      </w:pPr>
      <w:r w:rsidRPr="004569BB">
        <w:t>В. Кальция.</w:t>
      </w:r>
      <w:r w:rsidRPr="004569BB">
        <w:tab/>
      </w:r>
      <w:r w:rsidRPr="004569BB">
        <w:tab/>
      </w:r>
    </w:p>
    <w:p w14:paraId="3A6942C8" w14:textId="77777777" w:rsidR="004569BB" w:rsidRPr="004569BB" w:rsidRDefault="004569BB" w:rsidP="004569BB">
      <w:pPr>
        <w:ind w:firstLine="1134"/>
      </w:pPr>
      <w:r w:rsidRPr="004569BB">
        <w:t>Г. Магния.</w:t>
      </w:r>
      <w:r w:rsidRPr="004569BB">
        <w:tab/>
      </w:r>
    </w:p>
    <w:p w14:paraId="26A66A2F" w14:textId="326DD3F6" w:rsidR="004569BB" w:rsidRPr="004569BB" w:rsidRDefault="004569BB" w:rsidP="004569BB">
      <w:pPr>
        <w:ind w:firstLine="1134"/>
      </w:pPr>
      <w:r w:rsidRPr="004569BB">
        <w:t>Д. Хлора.</w:t>
      </w:r>
    </w:p>
    <w:p w14:paraId="3FAD9776" w14:textId="636AAEA4" w:rsidR="00736A71" w:rsidRPr="00736A71" w:rsidRDefault="00736A71" w:rsidP="00736A71">
      <w:pPr>
        <w:ind w:firstLine="0"/>
        <w:rPr>
          <w:rFonts w:eastAsia="Calibri"/>
          <w:bCs w:val="0"/>
          <w:color w:val="auto"/>
        </w:rPr>
      </w:pPr>
      <w:r w:rsidRPr="00736A71">
        <w:t>4. В ультрафильтрате почек (первичной моче) практически отсутствуют</w:t>
      </w:r>
    </w:p>
    <w:p w14:paraId="2C636BC8" w14:textId="1703C378" w:rsidR="00736A71" w:rsidRPr="00736A71" w:rsidRDefault="00736A71" w:rsidP="00736A71">
      <w:pPr>
        <w:ind w:firstLine="1134"/>
      </w:pPr>
      <w:r w:rsidRPr="00736A71">
        <w:t>А. крупномолекулярные белки.</w:t>
      </w:r>
      <w:r w:rsidRPr="00736A71">
        <w:tab/>
      </w:r>
    </w:p>
    <w:p w14:paraId="67BA7FE5" w14:textId="77777777" w:rsidR="00736A71" w:rsidRPr="00736A71" w:rsidRDefault="00736A71" w:rsidP="00736A71">
      <w:pPr>
        <w:ind w:firstLine="1134"/>
      </w:pPr>
      <w:r w:rsidRPr="00736A71">
        <w:t xml:space="preserve">Б. аминокислоты.   </w:t>
      </w:r>
    </w:p>
    <w:p w14:paraId="628623BE" w14:textId="10439CBE" w:rsidR="00736A71" w:rsidRPr="00736A71" w:rsidRDefault="00736A71" w:rsidP="00736A71">
      <w:pPr>
        <w:ind w:firstLine="1134"/>
      </w:pPr>
      <w:r w:rsidRPr="00736A71">
        <w:t>В. глюкоза.</w:t>
      </w:r>
      <w:r w:rsidRPr="00736A71">
        <w:tab/>
        <w:t xml:space="preserve">    </w:t>
      </w:r>
    </w:p>
    <w:p w14:paraId="1E149779" w14:textId="77777777" w:rsidR="00736A71" w:rsidRPr="00736A71" w:rsidRDefault="00736A71" w:rsidP="00736A71">
      <w:pPr>
        <w:ind w:firstLine="1134"/>
      </w:pPr>
      <w:r w:rsidRPr="00736A71">
        <w:t>Г. анионы.</w:t>
      </w:r>
      <w:r w:rsidRPr="00736A71">
        <w:tab/>
      </w:r>
    </w:p>
    <w:p w14:paraId="01986F2D" w14:textId="0471DF77" w:rsidR="00736A71" w:rsidRDefault="00736A71" w:rsidP="00736A71">
      <w:pPr>
        <w:ind w:firstLine="1134"/>
      </w:pPr>
      <w:r w:rsidRPr="00736A71">
        <w:t>Д. катионы.</w:t>
      </w:r>
    </w:p>
    <w:p w14:paraId="68A2DF43" w14:textId="3F0E98F8" w:rsidR="00736A71" w:rsidRPr="00736A71" w:rsidRDefault="00736A71" w:rsidP="00736A71">
      <w:pPr>
        <w:ind w:firstLine="0"/>
        <w:rPr>
          <w:rFonts w:eastAsia="Calibri"/>
          <w:bCs w:val="0"/>
          <w:color w:val="auto"/>
        </w:rPr>
      </w:pPr>
      <w:r w:rsidRPr="00736A71">
        <w:t>5. Рефлекторная кольцо отличается от рефлекторной дуги</w:t>
      </w:r>
    </w:p>
    <w:p w14:paraId="17224C87" w14:textId="10AD3BE4" w:rsidR="00736A71" w:rsidRPr="00736A71" w:rsidRDefault="00736A71" w:rsidP="00736A71">
      <w:pPr>
        <w:ind w:firstLine="1134"/>
      </w:pPr>
      <w:r w:rsidRPr="00736A71">
        <w:t>А.наличием обратной афферентации.</w:t>
      </w:r>
      <w:r w:rsidRPr="00736A71">
        <w:tab/>
      </w:r>
      <w:r w:rsidRPr="00736A71">
        <w:tab/>
      </w:r>
    </w:p>
    <w:p w14:paraId="4B5C0167" w14:textId="2E0F2C46" w:rsidR="00736A71" w:rsidRPr="00736A71" w:rsidRDefault="00736A71" w:rsidP="00736A71">
      <w:pPr>
        <w:ind w:firstLine="1134"/>
      </w:pPr>
      <w:r w:rsidRPr="00736A71">
        <w:t>Б. наличием эффектора.</w:t>
      </w:r>
    </w:p>
    <w:p w14:paraId="23AEB41F" w14:textId="60DF5060" w:rsidR="00736A71" w:rsidRPr="00736A71" w:rsidRDefault="00736A71" w:rsidP="00736A71">
      <w:pPr>
        <w:ind w:firstLine="1134"/>
      </w:pPr>
      <w:r w:rsidRPr="00736A71">
        <w:t>В. возможностью регуляции функций эндокринных функций.</w:t>
      </w:r>
    </w:p>
    <w:p w14:paraId="0BFBA4E5" w14:textId="721B55B4" w:rsidR="00736A71" w:rsidRPr="00736A71" w:rsidRDefault="00736A71" w:rsidP="00736A71">
      <w:pPr>
        <w:ind w:firstLine="1134"/>
      </w:pPr>
      <w:r w:rsidRPr="00736A71">
        <w:t>Г. наличием интегративного центра.</w:t>
      </w:r>
      <w:r w:rsidRPr="00736A71">
        <w:tab/>
      </w:r>
      <w:r w:rsidRPr="00736A71">
        <w:tab/>
      </w:r>
    </w:p>
    <w:p w14:paraId="0040CBBA" w14:textId="19DE9B61" w:rsidR="00736A71" w:rsidRPr="00736A71" w:rsidRDefault="00736A71" w:rsidP="00736A71">
      <w:pPr>
        <w:ind w:firstLine="1134"/>
      </w:pPr>
      <w:r w:rsidRPr="00736A71">
        <w:t>Д. Верно всё вышеперечисленное.</w:t>
      </w:r>
    </w:p>
    <w:p w14:paraId="1F968C28" w14:textId="77777777" w:rsidR="00736A71" w:rsidRPr="00736A71" w:rsidRDefault="00736A71" w:rsidP="00736A71">
      <w:pPr>
        <w:ind w:firstLine="1134"/>
      </w:pPr>
    </w:p>
    <w:p w14:paraId="485FF164" w14:textId="77777777" w:rsidR="00A17669" w:rsidRDefault="00A17669" w:rsidP="00A17669">
      <w:pPr>
        <w:pStyle w:val="a9"/>
        <w:ind w:left="1068" w:firstLine="0"/>
      </w:pPr>
    </w:p>
    <w:p w14:paraId="23BC5D06" w14:textId="77777777" w:rsidR="00B77F1C" w:rsidRPr="00B77F1C" w:rsidRDefault="008C2EBE" w:rsidP="00407ED9">
      <w:r>
        <w:rPr>
          <w:b/>
        </w:rPr>
        <w:t>6</w:t>
      </w:r>
      <w:r w:rsidR="00B77F1C" w:rsidRPr="00B77F1C">
        <w:t xml:space="preserve">. </w:t>
      </w:r>
      <w:r w:rsidRPr="008C2EBE">
        <w:rPr>
          <w:b/>
        </w:rPr>
        <w:t>Список литературы для подготовки к вступительным испытаниям</w:t>
      </w:r>
    </w:p>
    <w:p w14:paraId="0C4984E7" w14:textId="77777777" w:rsidR="00B77F1C" w:rsidRPr="00B77F1C" w:rsidRDefault="00B77F1C" w:rsidP="00407ED9"/>
    <w:p w14:paraId="7B7C3D99" w14:textId="77777777" w:rsidR="00EA5C5F" w:rsidRPr="008C2EBE" w:rsidRDefault="00EA5C5F" w:rsidP="00EA5C5F">
      <w:pPr>
        <w:rPr>
          <w:b/>
        </w:rPr>
      </w:pPr>
      <w:r w:rsidRPr="008C2EBE">
        <w:rPr>
          <w:b/>
        </w:rPr>
        <w:t xml:space="preserve">Основная литература </w:t>
      </w:r>
    </w:p>
    <w:p w14:paraId="78F6B34A" w14:textId="5AB263ED" w:rsidR="00AE5E26" w:rsidRPr="00AE5E26" w:rsidRDefault="00AE5E26" w:rsidP="00AE5E26">
      <w:pPr>
        <w:pStyle w:val="a9"/>
        <w:numPr>
          <w:ilvl w:val="0"/>
          <w:numId w:val="24"/>
        </w:numPr>
        <w:ind w:left="284" w:hanging="284"/>
        <w:rPr>
          <w:rFonts w:ascii="Latowebbold" w:hAnsi="Latowebbold" w:hint="eastAsia"/>
          <w:color w:val="333333"/>
          <w:sz w:val="20"/>
          <w:szCs w:val="20"/>
          <w:shd w:val="clear" w:color="auto" w:fill="FFFFFF"/>
        </w:rPr>
      </w:pPr>
      <w:r w:rsidRPr="00AE5E26">
        <w:rPr>
          <w:color w:val="333333"/>
          <w:shd w:val="clear" w:color="auto" w:fill="FFFFFF"/>
        </w:rPr>
        <w:t>Анатомия и физиология человека [Электронный ресурс] : учебник / Н. В. Смольянникова, Е. Ф. Фалина, В. А. Сагун. - 4-е изд., перераб. и доп. - Москва : ГЭОТАР-Медиа, 2021</w:t>
      </w:r>
      <w:r w:rsidRPr="00AE5E26">
        <w:rPr>
          <w:rFonts w:ascii="Latowebbold" w:hAnsi="Latowebbold"/>
          <w:color w:val="333333"/>
          <w:sz w:val="20"/>
          <w:szCs w:val="20"/>
          <w:shd w:val="clear" w:color="auto" w:fill="FFFFFF"/>
        </w:rPr>
        <w:t>.</w:t>
      </w:r>
    </w:p>
    <w:p w14:paraId="7C6295B1" w14:textId="003B2B3F" w:rsidR="00EA5C5F" w:rsidRPr="008C2EBE" w:rsidRDefault="00EA5C5F" w:rsidP="00EA5C5F">
      <w:pPr>
        <w:rPr>
          <w:b/>
        </w:rPr>
      </w:pPr>
      <w:r w:rsidRPr="008C2EBE">
        <w:rPr>
          <w:b/>
        </w:rPr>
        <w:t>Дополнительная литература</w:t>
      </w:r>
    </w:p>
    <w:p w14:paraId="386B7192" w14:textId="6348D2D7" w:rsidR="00835D8D" w:rsidRDefault="00835D8D" w:rsidP="00835D8D">
      <w:pPr>
        <w:pStyle w:val="a9"/>
        <w:numPr>
          <w:ilvl w:val="0"/>
          <w:numId w:val="10"/>
        </w:numPr>
        <w:shd w:val="clear" w:color="auto" w:fill="FFFFFF"/>
        <w:autoSpaceDE/>
        <w:autoSpaceDN/>
        <w:adjustRightInd/>
        <w:jc w:val="left"/>
        <w:rPr>
          <w:rFonts w:eastAsia="Times New Roman"/>
          <w:bCs w:val="0"/>
          <w:color w:val="000000"/>
          <w:lang w:eastAsia="ru-RU"/>
        </w:rPr>
      </w:pPr>
      <w:r w:rsidRPr="00835D8D">
        <w:rPr>
          <w:rFonts w:eastAsia="Times New Roman"/>
          <w:bCs w:val="0"/>
          <w:color w:val="000000"/>
          <w:lang w:eastAsia="ru-RU"/>
        </w:rPr>
        <w:t>Анатомия и физиология человека: учеб. для студ. учреждений сред. проф. образования / И. В. Гайворонский, Г. И. Ничипорук, А. И. Гайво</w:t>
      </w:r>
      <w:r w:rsidRPr="00835D8D">
        <w:rPr>
          <w:rFonts w:eastAsia="Times New Roman"/>
          <w:bCs w:val="0"/>
          <w:color w:val="000000"/>
          <w:lang w:eastAsia="ru-RU"/>
        </w:rPr>
        <w:softHyphen/>
        <w:t>ронский. — 6-е изд., перераб. и доп. — М. : Издательский центр «Академия», 2011 — 496 с.</w:t>
      </w:r>
    </w:p>
    <w:p w14:paraId="7BCD6A67" w14:textId="7A123C42" w:rsidR="00835D8D" w:rsidRPr="00835D8D" w:rsidRDefault="00835D8D" w:rsidP="00D213F1">
      <w:pPr>
        <w:pStyle w:val="a9"/>
        <w:numPr>
          <w:ilvl w:val="0"/>
          <w:numId w:val="10"/>
        </w:numPr>
        <w:shd w:val="clear" w:color="auto" w:fill="FFFFFF"/>
        <w:autoSpaceDE/>
        <w:autoSpaceDN/>
        <w:adjustRightInd/>
        <w:spacing w:after="195"/>
        <w:jc w:val="left"/>
        <w:rPr>
          <w:rFonts w:eastAsia="Times New Roman"/>
          <w:bCs w:val="0"/>
          <w:color w:val="000000"/>
          <w:lang w:eastAsia="ru-RU"/>
        </w:rPr>
      </w:pPr>
      <w:r w:rsidRPr="00835D8D">
        <w:rPr>
          <w:rFonts w:eastAsia="Times New Roman"/>
          <w:bCs w:val="0"/>
          <w:color w:val="000000"/>
          <w:lang w:eastAsia="ru-RU"/>
        </w:rPr>
        <w:t>Дробинская, А. О.  Анатомия и физиология человека : учебник для среднего профессионального образования / А. О. Дробинская. — 2-е изд., перераб. и доп. — Москва : Издательство Юрайт, 2020. — 414 с. </w:t>
      </w:r>
      <w:r w:rsidRPr="00835D8D">
        <w:rPr>
          <w:rFonts w:ascii="Roboto" w:eastAsia="Times New Roman" w:hAnsi="Roboto"/>
          <w:bCs w:val="0"/>
          <w:color w:val="000000"/>
          <w:lang w:eastAsia="ru-RU"/>
        </w:rPr>
        <w:t xml:space="preserve"> </w:t>
      </w:r>
    </w:p>
    <w:p w14:paraId="0E8C7E1E" w14:textId="3BD486EC" w:rsidR="00835D8D" w:rsidRDefault="00835D8D" w:rsidP="00D25949">
      <w:pPr>
        <w:pStyle w:val="a9"/>
        <w:numPr>
          <w:ilvl w:val="0"/>
          <w:numId w:val="10"/>
        </w:numPr>
      </w:pPr>
      <w:r>
        <w:t>Солодков, А.С. Физиология человека. Общая, спортивная, возрастная: учебник для вузов / А.С. Солодков, Е.Б. Сологуб. - М.: Советский спорт, 2008. - 620 с.</w:t>
      </w:r>
    </w:p>
    <w:p w14:paraId="26343183" w14:textId="77777777" w:rsidR="00EA5C5F" w:rsidRPr="008C2EBE" w:rsidRDefault="00EA5C5F" w:rsidP="00EA5C5F">
      <w:pPr>
        <w:rPr>
          <w:b/>
        </w:rPr>
      </w:pPr>
      <w:r w:rsidRPr="008C2EBE">
        <w:rPr>
          <w:b/>
        </w:rPr>
        <w:t>Программное обеспечение и Интернет-ресурсы</w:t>
      </w:r>
    </w:p>
    <w:p w14:paraId="3B5C39AB" w14:textId="77777777" w:rsidR="00EA5C5F" w:rsidRPr="00D948D5" w:rsidRDefault="00EA5C5F" w:rsidP="00EA5C5F">
      <w:pPr>
        <w:numPr>
          <w:ilvl w:val="0"/>
          <w:numId w:val="9"/>
        </w:numPr>
        <w:autoSpaceDE/>
        <w:autoSpaceDN/>
        <w:adjustRightInd/>
      </w:pPr>
      <w:r w:rsidRPr="00D948D5">
        <w:t>Электронн</w:t>
      </w:r>
      <w:r>
        <w:t xml:space="preserve">ые </w:t>
      </w:r>
      <w:r w:rsidRPr="00D948D5">
        <w:t>библиоте</w:t>
      </w:r>
      <w:r>
        <w:t xml:space="preserve">ки (КнигаФонд, Znanium.com, </w:t>
      </w:r>
      <w:r>
        <w:rPr>
          <w:lang w:val="en-US"/>
        </w:rPr>
        <w:t>Springer</w:t>
      </w:r>
      <w:r w:rsidRPr="007E0ED5">
        <w:t xml:space="preserve">, </w:t>
      </w:r>
      <w:r>
        <w:t xml:space="preserve">Университетская библиотека </w:t>
      </w:r>
      <w:r>
        <w:rPr>
          <w:lang w:val="en-US"/>
        </w:rPr>
        <w:t>Online</w:t>
      </w:r>
      <w:r>
        <w:t xml:space="preserve"> и др.)</w:t>
      </w:r>
    </w:p>
    <w:p w14:paraId="5C1D2F1C" w14:textId="77777777" w:rsidR="00EA5C5F" w:rsidRDefault="00EA5C5F" w:rsidP="00EA5C5F">
      <w:pPr>
        <w:numPr>
          <w:ilvl w:val="0"/>
          <w:numId w:val="9"/>
        </w:numPr>
        <w:autoSpaceDE/>
        <w:autoSpaceDN/>
        <w:adjustRightInd/>
        <w:jc w:val="left"/>
      </w:pPr>
      <w:r>
        <w:t xml:space="preserve">Научная российская электронная библиотека </w:t>
      </w:r>
      <w:r>
        <w:rPr>
          <w:lang w:val="en-US"/>
        </w:rPr>
        <w:t>elibrary</w:t>
      </w:r>
      <w:r w:rsidRPr="004F5CA3">
        <w:t>.</w:t>
      </w:r>
      <w:r>
        <w:rPr>
          <w:lang w:val="en-US"/>
        </w:rPr>
        <w:t>ru</w:t>
      </w:r>
    </w:p>
    <w:p w14:paraId="66A524C7" w14:textId="77777777" w:rsidR="00EA5C5F" w:rsidRPr="004F5CA3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</w:t>
      </w:r>
      <w:r w:rsidRPr="004F5CA3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8D2039">
        <w:rPr>
          <w:rFonts w:ascii="Times New Roman" w:hAnsi="Times New Roman"/>
          <w:sz w:val="24"/>
          <w:szCs w:val="24"/>
          <w:lang w:val="en-US"/>
        </w:rPr>
        <w:t>BioMed Central</w:t>
      </w:r>
    </w:p>
    <w:p w14:paraId="6880DDCD" w14:textId="77777777" w:rsidR="00EA5C5F" w:rsidRPr="0033199B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</w:rPr>
        <w:t>Периодика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2039">
        <w:rPr>
          <w:rFonts w:ascii="Times New Roman" w:hAnsi="Times New Roman"/>
          <w:sz w:val="24"/>
          <w:szCs w:val="24"/>
        </w:rPr>
        <w:t>онлайн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(Elsevier, </w:t>
      </w:r>
      <w:r>
        <w:rPr>
          <w:rFonts w:ascii="Times New Roman" w:hAnsi="Times New Roman"/>
          <w:sz w:val="24"/>
          <w:szCs w:val="24"/>
          <w:lang w:val="en-US"/>
        </w:rPr>
        <w:t>Nature, Springer, Wiley online library, УИРС Россия)</w:t>
      </w:r>
    </w:p>
    <w:p w14:paraId="32C9F6D0" w14:textId="77777777" w:rsidR="00EA5C5F" w:rsidRPr="007E0ED5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Ресурсы открытого доступа</w:t>
      </w:r>
    </w:p>
    <w:p w14:paraId="090E4E47" w14:textId="77777777" w:rsidR="00EA5C5F" w:rsidRPr="008D2039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39">
        <w:rPr>
          <w:rFonts w:ascii="Times New Roman" w:hAnsi="Times New Roman"/>
          <w:sz w:val="24"/>
          <w:szCs w:val="24"/>
        </w:rPr>
        <w:t>Локальные базы</w:t>
      </w:r>
    </w:p>
    <w:p w14:paraId="04DD9C90" w14:textId="77777777" w:rsidR="00EA5C5F" w:rsidRPr="008D2039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Электронные </w:t>
      </w:r>
      <w:r>
        <w:rPr>
          <w:rFonts w:ascii="Times New Roman" w:hAnsi="Times New Roman"/>
          <w:sz w:val="24"/>
          <w:szCs w:val="24"/>
        </w:rPr>
        <w:t>к</w:t>
      </w:r>
      <w:r w:rsidRPr="008D2039">
        <w:rPr>
          <w:rFonts w:ascii="Times New Roman" w:hAnsi="Times New Roman"/>
          <w:sz w:val="24"/>
          <w:szCs w:val="24"/>
        </w:rPr>
        <w:t>аталоги периодики</w:t>
      </w:r>
    </w:p>
    <w:p w14:paraId="44CBFE94" w14:textId="77777777" w:rsidR="00EA5C5F" w:rsidRPr="008D2039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14:paraId="60F24B6E" w14:textId="77777777" w:rsidR="00EA5C5F" w:rsidRPr="008D2039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HighWirePress</w:t>
      </w:r>
    </w:p>
    <w:p w14:paraId="4A44A8BB" w14:textId="77777777" w:rsidR="00EA5C5F" w:rsidRPr="008D2039" w:rsidRDefault="00EA5C5F" w:rsidP="00EA5C5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14:paraId="4709EBBE" w14:textId="77777777" w:rsidR="002D1E90" w:rsidRPr="002D1E90" w:rsidRDefault="002D1E90" w:rsidP="00407ED9"/>
    <w:p w14:paraId="62A5C1BF" w14:textId="77777777" w:rsidR="002D1E90" w:rsidRDefault="002D1E90" w:rsidP="00407ED9"/>
    <w:p w14:paraId="337CC95A" w14:textId="77777777" w:rsidR="002D1E90" w:rsidRDefault="002D1E90" w:rsidP="00407ED9"/>
    <w:p w14:paraId="554552C4" w14:textId="12B3AA35" w:rsidR="002D1E90" w:rsidRDefault="002D1E90" w:rsidP="00407ED9">
      <w:r>
        <w:t xml:space="preserve">Программа рекомендована на заседании кафедры </w:t>
      </w:r>
      <w:r w:rsidR="00EA5C5F">
        <w:t>АФК</w:t>
      </w:r>
      <w:r>
        <w:t xml:space="preserve"> от     ___________20</w:t>
      </w:r>
      <w:r w:rsidR="002A66BC">
        <w:t>21</w:t>
      </w:r>
      <w:r>
        <w:t xml:space="preserve"> года, протокол №   </w:t>
      </w:r>
    </w:p>
    <w:p w14:paraId="5F851792" w14:textId="514E5D53" w:rsidR="002D1E90" w:rsidRDefault="002D1E90" w:rsidP="00407ED9">
      <w:r>
        <w:t xml:space="preserve">Программа одобрена на заседании методической комиссии  Института </w:t>
      </w:r>
      <w:r w:rsidR="00EA5C5F">
        <w:t>реабилитации и здоровья человека</w:t>
      </w:r>
      <w:r>
        <w:t xml:space="preserve"> от       __________20</w:t>
      </w:r>
      <w:r w:rsidR="002A66BC">
        <w:t>21</w:t>
      </w:r>
      <w:r>
        <w:t xml:space="preserve"> года, протокол № </w:t>
      </w:r>
    </w:p>
    <w:p w14:paraId="0FE62B3C" w14:textId="1D2B9AD2" w:rsidR="002D1E90" w:rsidRDefault="002D1E90" w:rsidP="00407ED9">
      <w:r>
        <w:t xml:space="preserve">Программа одобрена на заседании ученого совета Института </w:t>
      </w:r>
      <w:r w:rsidR="00EA5C5F">
        <w:t>реабилитации и здоровья человека</w:t>
      </w:r>
      <w:r>
        <w:t xml:space="preserve"> от      </w:t>
      </w:r>
      <w:r>
        <w:rPr>
          <w:u w:val="single"/>
        </w:rPr>
        <w:t>____________</w:t>
      </w:r>
      <w:r>
        <w:t>20</w:t>
      </w:r>
      <w:r w:rsidR="002A66BC">
        <w:t>21</w:t>
      </w:r>
      <w:r>
        <w:t xml:space="preserve"> года, протокол № </w:t>
      </w:r>
    </w:p>
    <w:p w14:paraId="0C15658E" w14:textId="77777777" w:rsidR="00590677" w:rsidRPr="002D1E90" w:rsidRDefault="00590677" w:rsidP="00407ED9"/>
    <w:sectPr w:rsidR="00590677" w:rsidRPr="002D1E90" w:rsidSect="00EA5C5F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2AD1" w14:textId="77777777" w:rsidR="00124335" w:rsidRDefault="00124335" w:rsidP="00EA5C5F">
      <w:r>
        <w:separator/>
      </w:r>
    </w:p>
  </w:endnote>
  <w:endnote w:type="continuationSeparator" w:id="0">
    <w:p w14:paraId="5283C907" w14:textId="77777777" w:rsidR="00124335" w:rsidRDefault="00124335" w:rsidP="00EA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atowebbold">
    <w:altName w:val="Segoe UI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783547"/>
      <w:docPartObj>
        <w:docPartGallery w:val="Page Numbers (Bottom of Page)"/>
        <w:docPartUnique/>
      </w:docPartObj>
    </w:sdtPr>
    <w:sdtEndPr/>
    <w:sdtContent>
      <w:p w14:paraId="4188EDDF" w14:textId="421EBF30" w:rsidR="009C5CD8" w:rsidRDefault="007116C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4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A6771" w14:textId="77777777" w:rsidR="009C5CD8" w:rsidRDefault="009C5C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9330" w14:textId="77777777" w:rsidR="00124335" w:rsidRDefault="00124335" w:rsidP="00EA5C5F">
      <w:r>
        <w:separator/>
      </w:r>
    </w:p>
  </w:footnote>
  <w:footnote w:type="continuationSeparator" w:id="0">
    <w:p w14:paraId="4975DF5A" w14:textId="77777777" w:rsidR="00124335" w:rsidRDefault="00124335" w:rsidP="00EA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1E4FF3"/>
    <w:multiLevelType w:val="hybridMultilevel"/>
    <w:tmpl w:val="E1807DB2"/>
    <w:lvl w:ilvl="0" w:tplc="149298A2">
      <w:start w:val="1"/>
      <w:numFmt w:val="russianUpper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08B07106"/>
    <w:multiLevelType w:val="hybridMultilevel"/>
    <w:tmpl w:val="E3A27C10"/>
    <w:lvl w:ilvl="0" w:tplc="8FFA0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9E7"/>
    <w:multiLevelType w:val="hybridMultilevel"/>
    <w:tmpl w:val="BEE86526"/>
    <w:lvl w:ilvl="0" w:tplc="0EC4C8E2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D10A0"/>
    <w:multiLevelType w:val="hybridMultilevel"/>
    <w:tmpl w:val="0BEE25E6"/>
    <w:lvl w:ilvl="0" w:tplc="149298A2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99044E"/>
    <w:multiLevelType w:val="hybridMultilevel"/>
    <w:tmpl w:val="B8067032"/>
    <w:lvl w:ilvl="0" w:tplc="149298A2">
      <w:start w:val="1"/>
      <w:numFmt w:val="russianUpp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7C2B4A"/>
    <w:multiLevelType w:val="hybridMultilevel"/>
    <w:tmpl w:val="C7EE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4ED0"/>
    <w:multiLevelType w:val="hybridMultilevel"/>
    <w:tmpl w:val="AEC08144"/>
    <w:lvl w:ilvl="0" w:tplc="2940C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A866F3"/>
    <w:multiLevelType w:val="hybridMultilevel"/>
    <w:tmpl w:val="AC56E7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F718F2"/>
    <w:multiLevelType w:val="hybridMultilevel"/>
    <w:tmpl w:val="8BD29D28"/>
    <w:lvl w:ilvl="0" w:tplc="2940C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926017"/>
    <w:multiLevelType w:val="hybridMultilevel"/>
    <w:tmpl w:val="5C56B938"/>
    <w:lvl w:ilvl="0" w:tplc="149298A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3C77D7B"/>
    <w:multiLevelType w:val="hybridMultilevel"/>
    <w:tmpl w:val="8D4AF47C"/>
    <w:lvl w:ilvl="0" w:tplc="061259D8">
      <w:start w:val="1"/>
      <w:numFmt w:val="russianLow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46D87F79"/>
    <w:multiLevelType w:val="hybridMultilevel"/>
    <w:tmpl w:val="32AE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63E"/>
    <w:multiLevelType w:val="hybridMultilevel"/>
    <w:tmpl w:val="87E4A178"/>
    <w:lvl w:ilvl="0" w:tplc="149298A2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52025F"/>
    <w:multiLevelType w:val="hybridMultilevel"/>
    <w:tmpl w:val="222686F2"/>
    <w:lvl w:ilvl="0" w:tplc="2940C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B2124"/>
    <w:multiLevelType w:val="hybridMultilevel"/>
    <w:tmpl w:val="431A8734"/>
    <w:lvl w:ilvl="0" w:tplc="149298A2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6F3046"/>
    <w:multiLevelType w:val="hybridMultilevel"/>
    <w:tmpl w:val="E0A0D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E3A0ED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09311C"/>
    <w:multiLevelType w:val="hybridMultilevel"/>
    <w:tmpl w:val="95741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B42C5"/>
    <w:multiLevelType w:val="hybridMultilevel"/>
    <w:tmpl w:val="144A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12005"/>
    <w:multiLevelType w:val="hybridMultilevel"/>
    <w:tmpl w:val="20DA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D7F9C"/>
    <w:multiLevelType w:val="hybridMultilevel"/>
    <w:tmpl w:val="CD6C347E"/>
    <w:lvl w:ilvl="0" w:tplc="149298A2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364623"/>
    <w:multiLevelType w:val="hybridMultilevel"/>
    <w:tmpl w:val="CE88B474"/>
    <w:lvl w:ilvl="0" w:tplc="149298A2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0"/>
  </w:num>
  <w:num w:numId="5">
    <w:abstractNumId w:val="1"/>
  </w:num>
  <w:num w:numId="6">
    <w:abstractNumId w:val="19"/>
  </w:num>
  <w:num w:numId="7">
    <w:abstractNumId w:val="21"/>
  </w:num>
  <w:num w:numId="8">
    <w:abstractNumId w:val="13"/>
  </w:num>
  <w:num w:numId="9">
    <w:abstractNumId w:val="16"/>
  </w:num>
  <w:num w:numId="10">
    <w:abstractNumId w:val="18"/>
  </w:num>
  <w:num w:numId="11">
    <w:abstractNumId w:val="11"/>
  </w:num>
  <w:num w:numId="12">
    <w:abstractNumId w:val="10"/>
  </w:num>
  <w:num w:numId="13">
    <w:abstractNumId w:val="8"/>
  </w:num>
  <w:num w:numId="14">
    <w:abstractNumId w:val="15"/>
  </w:num>
  <w:num w:numId="15">
    <w:abstractNumId w:val="6"/>
  </w:num>
  <w:num w:numId="16">
    <w:abstractNumId w:val="23"/>
  </w:num>
  <w:num w:numId="17">
    <w:abstractNumId w:val="12"/>
  </w:num>
  <w:num w:numId="18">
    <w:abstractNumId w:val="4"/>
  </w:num>
  <w:num w:numId="19">
    <w:abstractNumId w:val="2"/>
  </w:num>
  <w:num w:numId="20">
    <w:abstractNumId w:val="5"/>
  </w:num>
  <w:num w:numId="21">
    <w:abstractNumId w:val="22"/>
  </w:num>
  <w:num w:numId="22">
    <w:abstractNumId w:val="14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F"/>
    <w:rsid w:val="00010203"/>
    <w:rsid w:val="00017192"/>
    <w:rsid w:val="000473A6"/>
    <w:rsid w:val="000E34C2"/>
    <w:rsid w:val="000F2198"/>
    <w:rsid w:val="000F5394"/>
    <w:rsid w:val="00112BB2"/>
    <w:rsid w:val="00117836"/>
    <w:rsid w:val="00124335"/>
    <w:rsid w:val="00165E8B"/>
    <w:rsid w:val="001A2747"/>
    <w:rsid w:val="001A4180"/>
    <w:rsid w:val="001A4DF7"/>
    <w:rsid w:val="001B053A"/>
    <w:rsid w:val="001F1328"/>
    <w:rsid w:val="00287CFF"/>
    <w:rsid w:val="002A4CE2"/>
    <w:rsid w:val="002A66BC"/>
    <w:rsid w:val="002D1E90"/>
    <w:rsid w:val="003009EE"/>
    <w:rsid w:val="00314E3C"/>
    <w:rsid w:val="00364CD5"/>
    <w:rsid w:val="00365C23"/>
    <w:rsid w:val="0037600F"/>
    <w:rsid w:val="003F2B35"/>
    <w:rsid w:val="00401BAA"/>
    <w:rsid w:val="00407ED9"/>
    <w:rsid w:val="0044008D"/>
    <w:rsid w:val="004569BB"/>
    <w:rsid w:val="00465B66"/>
    <w:rsid w:val="0048438B"/>
    <w:rsid w:val="0049079C"/>
    <w:rsid w:val="004F02D3"/>
    <w:rsid w:val="004F3B7D"/>
    <w:rsid w:val="00544D6E"/>
    <w:rsid w:val="0058010C"/>
    <w:rsid w:val="00580A1F"/>
    <w:rsid w:val="00583BF7"/>
    <w:rsid w:val="00590677"/>
    <w:rsid w:val="005C364B"/>
    <w:rsid w:val="005E393B"/>
    <w:rsid w:val="00621CD8"/>
    <w:rsid w:val="006A32C9"/>
    <w:rsid w:val="006A4272"/>
    <w:rsid w:val="006D4B27"/>
    <w:rsid w:val="006E79BF"/>
    <w:rsid w:val="006F3652"/>
    <w:rsid w:val="007116C2"/>
    <w:rsid w:val="007154E8"/>
    <w:rsid w:val="0071783C"/>
    <w:rsid w:val="00736A71"/>
    <w:rsid w:val="007C6855"/>
    <w:rsid w:val="007D5589"/>
    <w:rsid w:val="008053C5"/>
    <w:rsid w:val="00835D8D"/>
    <w:rsid w:val="00865273"/>
    <w:rsid w:val="0087075B"/>
    <w:rsid w:val="00871982"/>
    <w:rsid w:val="008C2EBE"/>
    <w:rsid w:val="008E04A9"/>
    <w:rsid w:val="009749F0"/>
    <w:rsid w:val="009A04AB"/>
    <w:rsid w:val="009C5CD8"/>
    <w:rsid w:val="009F25F6"/>
    <w:rsid w:val="00A13B89"/>
    <w:rsid w:val="00A17669"/>
    <w:rsid w:val="00A47E08"/>
    <w:rsid w:val="00A6749C"/>
    <w:rsid w:val="00A86F9C"/>
    <w:rsid w:val="00AA4AB7"/>
    <w:rsid w:val="00AE5E26"/>
    <w:rsid w:val="00AF51CC"/>
    <w:rsid w:val="00B075B9"/>
    <w:rsid w:val="00B13716"/>
    <w:rsid w:val="00B17C5A"/>
    <w:rsid w:val="00B352D9"/>
    <w:rsid w:val="00B373B2"/>
    <w:rsid w:val="00B413D0"/>
    <w:rsid w:val="00B4237B"/>
    <w:rsid w:val="00B77F1C"/>
    <w:rsid w:val="00BC7CD7"/>
    <w:rsid w:val="00BE5A62"/>
    <w:rsid w:val="00C1357D"/>
    <w:rsid w:val="00C27EC7"/>
    <w:rsid w:val="00C957E8"/>
    <w:rsid w:val="00CB3033"/>
    <w:rsid w:val="00CC3FD4"/>
    <w:rsid w:val="00CE0252"/>
    <w:rsid w:val="00CF3F44"/>
    <w:rsid w:val="00D20376"/>
    <w:rsid w:val="00DE1C79"/>
    <w:rsid w:val="00E1126B"/>
    <w:rsid w:val="00E51568"/>
    <w:rsid w:val="00E54CEF"/>
    <w:rsid w:val="00E934FB"/>
    <w:rsid w:val="00E96585"/>
    <w:rsid w:val="00EA3A47"/>
    <w:rsid w:val="00EA5C5F"/>
    <w:rsid w:val="00F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52E9"/>
  <w15:docId w15:val="{AF7A4DED-1AFB-4910-BDDD-60E2317F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D9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,Bold" w:hAnsi="Times New Roman" w:cs="Times New Roman"/>
      <w:bCs/>
      <w:color w:val="000000" w:themeColor="text1"/>
      <w:sz w:val="24"/>
      <w:szCs w:val="24"/>
    </w:rPr>
  </w:style>
  <w:style w:type="paragraph" w:styleId="6">
    <w:name w:val="heading 6"/>
    <w:basedOn w:val="a"/>
    <w:next w:val="a"/>
    <w:link w:val="60"/>
    <w:qFormat/>
    <w:rsid w:val="002D1E9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A1F"/>
    <w:pPr>
      <w:spacing w:after="120"/>
    </w:pPr>
  </w:style>
  <w:style w:type="character" w:customStyle="1" w:styleId="a4">
    <w:name w:val="Основной текст Знак"/>
    <w:basedOn w:val="a0"/>
    <w:link w:val="a3"/>
    <w:rsid w:val="00580A1F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Subtitle"/>
    <w:basedOn w:val="a"/>
    <w:next w:val="a3"/>
    <w:link w:val="a6"/>
    <w:qFormat/>
    <w:rsid w:val="00580A1F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580A1F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80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A1F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1A4180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2D1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2D1E90"/>
    <w:rPr>
      <w:rFonts w:ascii="Calibri" w:eastAsia="Times New Roman" w:hAnsi="Calibri" w:cs="Times New Roman"/>
      <w:b/>
      <w:bCs/>
      <w:lang w:eastAsia="ar-SA"/>
    </w:rPr>
  </w:style>
  <w:style w:type="paragraph" w:customStyle="1" w:styleId="Default">
    <w:name w:val="Default"/>
    <w:rsid w:val="002D1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A5C5F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EA5C5F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5C5F"/>
    <w:rPr>
      <w:rFonts w:ascii="Times New Roman" w:eastAsia="Times New Roman,Bold" w:hAnsi="Times New Roman" w:cs="Times New Roman"/>
      <w:bCs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5C5F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C5F"/>
    <w:rPr>
      <w:rFonts w:ascii="Times New Roman" w:eastAsia="Times New Roman,Bold" w:hAnsi="Times New Roman" w:cs="Times New Roman"/>
      <w:bCs/>
      <w:color w:val="000000" w:themeColor="text1"/>
      <w:sz w:val="24"/>
      <w:szCs w:val="24"/>
    </w:rPr>
  </w:style>
  <w:style w:type="paragraph" w:styleId="ae">
    <w:name w:val="Normal (Web)"/>
    <w:basedOn w:val="a"/>
    <w:uiPriority w:val="99"/>
    <w:unhideWhenUsed/>
    <w:rsid w:val="000473A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lang w:eastAsia="ru-RU"/>
    </w:rPr>
  </w:style>
  <w:style w:type="character" w:styleId="af">
    <w:name w:val="Hyperlink"/>
    <w:basedOn w:val="a0"/>
    <w:uiPriority w:val="99"/>
    <w:semiHidden/>
    <w:unhideWhenUsed/>
    <w:rsid w:val="00835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2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81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0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15D3-6A89-4806-9C0B-71FD4708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4950</Words>
  <Characters>28216</Characters>
  <Application>Microsoft Office Word</Application>
  <DocSecurity>4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Несговоров Максим Сергеевич</cp:lastModifiedBy>
  <cp:revision>2</cp:revision>
  <cp:lastPrinted>2021-10-29T11:14:00Z</cp:lastPrinted>
  <dcterms:created xsi:type="dcterms:W3CDTF">2021-10-29T11:15:00Z</dcterms:created>
  <dcterms:modified xsi:type="dcterms:W3CDTF">2021-10-29T11:15:00Z</dcterms:modified>
</cp:coreProperties>
</file>